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CF" w:rsidRDefault="00C503B5" w:rsidP="002A1600">
      <w:pPr>
        <w:pStyle w:val="Title"/>
        <w:spacing w:after="120"/>
      </w:pPr>
      <w:r w:rsidRPr="00C503B5">
        <w:t>Mencari Pebelajar di Antara Murid, Pelajar, Siswa, dan Mahasiswa</w:t>
      </w:r>
    </w:p>
    <w:p w:rsidR="00C503B5" w:rsidRPr="00C503B5" w:rsidRDefault="00C503B5" w:rsidP="00C503B5">
      <w:pPr>
        <w:rPr>
          <w:lang w:val="en-US"/>
        </w:rPr>
      </w:pPr>
    </w:p>
    <w:p w:rsidR="00C503B5" w:rsidRPr="00C503B5" w:rsidRDefault="00C503B5" w:rsidP="00C503B5">
      <w:pPr>
        <w:jc w:val="center"/>
        <w:rPr>
          <w:b/>
          <w:bCs/>
          <w:szCs w:val="24"/>
          <w:lang w:val="en-US"/>
        </w:rPr>
      </w:pPr>
      <w:proofErr w:type="spellStart"/>
      <w:r w:rsidRPr="00C503B5">
        <w:rPr>
          <w:b/>
          <w:bCs/>
          <w:szCs w:val="24"/>
          <w:lang w:val="en-US"/>
        </w:rPr>
        <w:t>Abdus</w:t>
      </w:r>
      <w:proofErr w:type="spellEnd"/>
      <w:r w:rsidRPr="00C503B5">
        <w:rPr>
          <w:b/>
          <w:bCs/>
          <w:szCs w:val="24"/>
          <w:lang w:val="en-US"/>
        </w:rPr>
        <w:t xml:space="preserve"> </w:t>
      </w:r>
      <w:proofErr w:type="spellStart"/>
      <w:r w:rsidRPr="00C503B5">
        <w:rPr>
          <w:b/>
          <w:bCs/>
          <w:szCs w:val="24"/>
          <w:lang w:val="en-US"/>
        </w:rPr>
        <w:t>Syakur</w:t>
      </w:r>
      <w:proofErr w:type="spellEnd"/>
    </w:p>
    <w:p w:rsidR="00C503B5" w:rsidRPr="00C503B5" w:rsidRDefault="00C503B5" w:rsidP="00C503B5">
      <w:pPr>
        <w:jc w:val="center"/>
        <w:rPr>
          <w:b/>
          <w:bCs/>
          <w:lang w:val="en-US"/>
        </w:rPr>
      </w:pPr>
      <w:r w:rsidRPr="00C503B5">
        <w:rPr>
          <w:b/>
          <w:bCs/>
          <w:lang w:val="en-US"/>
        </w:rPr>
        <w:t>Pamekasan State College for Islamic Studies</w:t>
      </w:r>
    </w:p>
    <w:p w:rsidR="00C503B5" w:rsidRPr="00C503B5" w:rsidRDefault="00172769" w:rsidP="00C503B5">
      <w:pPr>
        <w:jc w:val="center"/>
        <w:rPr>
          <w:lang w:val="en-US"/>
        </w:rPr>
      </w:pPr>
      <w:hyperlink r:id="rId9" w:history="1">
        <w:r w:rsidR="00C503B5" w:rsidRPr="00C503B5">
          <w:rPr>
            <w:lang w:val="en-US"/>
          </w:rPr>
          <w:t>asyakur@stainpamekasan.ac.id</w:t>
        </w:r>
      </w:hyperlink>
      <w:r w:rsidR="00C503B5" w:rsidRPr="00C503B5">
        <w:rPr>
          <w:lang w:val="en-US"/>
        </w:rPr>
        <w:t xml:space="preserve"> 0818503257</w:t>
      </w:r>
    </w:p>
    <w:p w:rsidR="00C503B5" w:rsidRDefault="00C503B5" w:rsidP="009C7C55">
      <w:pPr>
        <w:rPr>
          <w:lang w:val="en-US"/>
        </w:rPr>
      </w:pPr>
    </w:p>
    <w:p w:rsidR="00C503B5" w:rsidRDefault="00C503B5" w:rsidP="009C7C55">
      <w:pPr>
        <w:rPr>
          <w:lang w:val="en-US"/>
        </w:rPr>
      </w:pPr>
    </w:p>
    <w:p w:rsidR="00C503B5" w:rsidRDefault="002A1600" w:rsidP="00ED0F41">
      <w:pPr>
        <w:pStyle w:val="Heading3"/>
      </w:pPr>
      <w:r w:rsidRPr="00ED0F41">
        <w:t>Abstract</w:t>
      </w:r>
    </w:p>
    <w:p w:rsidR="00B011D0" w:rsidRDefault="00435990" w:rsidP="00E34533">
      <w:pPr>
        <w:pStyle w:val="abstrak"/>
      </w:pPr>
      <w:r>
        <w:t xml:space="preserve">We as the reader, are quite frequent encounter new </w:t>
      </w:r>
      <w:r w:rsidR="00830585">
        <w:t>b</w:t>
      </w:r>
      <w:r w:rsidR="003D2FF3">
        <w:t xml:space="preserve">ahasa Indonesia </w:t>
      </w:r>
      <w:r>
        <w:t xml:space="preserve">words </w:t>
      </w:r>
      <w:r w:rsidR="003D2FF3">
        <w:t xml:space="preserve">while reading. But unfortunately, the words are not listed even in the latest Kamus Besar Bahasa Indonesia (KBBI, Bahasa Indonesia Dictionary). One of the cause is those words </w:t>
      </w:r>
      <w:r>
        <w:t xml:space="preserve">formulation </w:t>
      </w:r>
      <w:r w:rsidR="003D2FF3">
        <w:t>did not follow the rules. The word</w:t>
      </w:r>
      <w:r w:rsidR="00B011D0">
        <w:t xml:space="preserve"> </w:t>
      </w:r>
      <w:r w:rsidR="003D2FF3">
        <w:t>‘</w:t>
      </w:r>
      <w:r w:rsidR="00B011D0">
        <w:t>pebelajar</w:t>
      </w:r>
      <w:r w:rsidR="003D2FF3">
        <w:t>’</w:t>
      </w:r>
      <w:r w:rsidR="00B011D0">
        <w:t xml:space="preserve"> </w:t>
      </w:r>
      <w:r w:rsidR="003D2FF3">
        <w:t>is one of them</w:t>
      </w:r>
      <w:r w:rsidR="00E34533">
        <w:t>, which</w:t>
      </w:r>
      <w:r w:rsidR="00B011D0">
        <w:t xml:space="preserve"> </w:t>
      </w:r>
      <w:r w:rsidR="00F45BE1">
        <w:t>I</w:t>
      </w:r>
      <w:r w:rsidR="003D2FF3">
        <w:t xml:space="preserve"> </w:t>
      </w:r>
      <w:r w:rsidR="00F45BE1">
        <w:t>promote</w:t>
      </w:r>
      <w:r w:rsidR="003D2FF3">
        <w:t xml:space="preserve"> this </w:t>
      </w:r>
      <w:r w:rsidR="00E34533">
        <w:t xml:space="preserve">time </w:t>
      </w:r>
      <w:r w:rsidR="003D2FF3">
        <w:t xml:space="preserve">as a new one, other than words: </w:t>
      </w:r>
      <w:r w:rsidR="00B011D0">
        <w:t xml:space="preserve">murid, pelajar, siswa, dan mahasiswa. </w:t>
      </w:r>
      <w:r w:rsidR="00F45BE1">
        <w:t xml:space="preserve">The importance of this word mainly because those latter words are not enough in describing what the word </w:t>
      </w:r>
      <w:r w:rsidR="00D61028">
        <w:t>‘</w:t>
      </w:r>
      <w:r w:rsidR="00F45BE1">
        <w:t>pebelajar</w:t>
      </w:r>
      <w:r w:rsidR="00D61028">
        <w:t>’</w:t>
      </w:r>
      <w:r w:rsidR="00F45BE1">
        <w:t xml:space="preserve"> mean and what it is represented. </w:t>
      </w:r>
      <w:r w:rsidR="00D61028">
        <w:t>I analyze the word formulations through their roots and compare some related words as the main method, using KBBI V (online edition) as the main resource. Finally, I suggest that the word</w:t>
      </w:r>
      <w:r>
        <w:t xml:space="preserve"> </w:t>
      </w:r>
      <w:r w:rsidR="00D61028">
        <w:t>‘</w:t>
      </w:r>
      <w:r>
        <w:t>pebelajar</w:t>
      </w:r>
      <w:r w:rsidR="00D61028">
        <w:t>’</w:t>
      </w:r>
      <w:r>
        <w:t xml:space="preserve"> </w:t>
      </w:r>
      <w:r w:rsidR="00D61028">
        <w:t xml:space="preserve">may be define as a learner who is learning but not limited to school system and context. As an example, the word can be use in a phrase such as </w:t>
      </w:r>
      <w:r w:rsidR="006074CF">
        <w:t>‘</w:t>
      </w:r>
      <w:r>
        <w:t>pebelajar sepanjang hayat</w:t>
      </w:r>
      <w:r w:rsidR="006074CF">
        <w:t>’,</w:t>
      </w:r>
      <w:r>
        <w:t xml:space="preserve"> </w:t>
      </w:r>
      <w:r w:rsidRPr="00435990">
        <w:rPr>
          <w:i/>
          <w:iCs/>
        </w:rPr>
        <w:t>lifelong learner</w:t>
      </w:r>
      <w:r>
        <w:t xml:space="preserve">. </w:t>
      </w:r>
    </w:p>
    <w:p w:rsidR="002D3B15" w:rsidRDefault="002D3B15" w:rsidP="000214E5">
      <w:pPr>
        <w:pStyle w:val="abstrak"/>
      </w:pPr>
      <w:r w:rsidRPr="002D3B15">
        <w:rPr>
          <w:b/>
          <w:bCs/>
        </w:rPr>
        <w:t>Keywords</w:t>
      </w:r>
      <w:r>
        <w:t>: morfologi; murid; pelajar; siswa; mahasiswa; pebelajar</w:t>
      </w:r>
    </w:p>
    <w:p w:rsidR="00B011D0" w:rsidRDefault="00B011D0" w:rsidP="00B011D0">
      <w:pPr>
        <w:jc w:val="both"/>
        <w:rPr>
          <w:lang w:val="en-US"/>
        </w:rPr>
      </w:pPr>
    </w:p>
    <w:p w:rsidR="00E347FE" w:rsidRDefault="00E347FE" w:rsidP="000214E5">
      <w:pPr>
        <w:pStyle w:val="Heading3"/>
      </w:pPr>
      <w:r>
        <w:t>Abstr</w:t>
      </w:r>
      <w:r w:rsidR="00435990">
        <w:t>ak</w:t>
      </w:r>
    </w:p>
    <w:p w:rsidR="00435990" w:rsidRDefault="00435990" w:rsidP="00ED0F41">
      <w:pPr>
        <w:pStyle w:val="abstrak"/>
      </w:pPr>
      <w:r w:rsidRPr="00ED0F41">
        <w:t>Bentukan</w:t>
      </w:r>
      <w:r>
        <w:t xml:space="preserve"> kata-kata baru dalam Bahasa Indonesia yang tidak sangat taat asas (kaidah) dapat kita temukan dalam banyak media terutama tulisan, baik pada bahan cetak maupun elektronik. </w:t>
      </w:r>
      <w:r w:rsidR="006074CF">
        <w:t xml:space="preserve">Tidak mengherankan bila kata-kata baru tersebut tidak ditemukan dalam Kamus Besar Bahasa Indonesia yang terbaru sekalipun. </w:t>
      </w:r>
      <w:r>
        <w:t xml:space="preserve">Kata pebelajar adalah satu diantaranya. Penulis mengajukan kata ini sebagai sebuah kata baru meskipun telah tersedia kata murid, pelajar, siswa, dan mahasiswa. Usulan ini menjadi penting mengingat kosakata yang telah tersedia itu ternyata tidak cukup merepresentasikan makna yang tersirat dalam kata pebelajar. Adapun metode yang digunakan adalah analisis pembentukan kata dengan melihat akar kata yang digunakan, dan pembandingan kata-kata yang saling berkaitan. Sumber utama yang digunakan adalah Kamus Besar Bahasa Indonesia Versi V (edisi daring). Sebagai hasilnya, kata pebelajar dapat dipahami sebagai orang yang sedang belajar tetapi tanpa sekat-sekat jenjang persekolahan. Sehingga relatif tepat bila kemudian digunakan peristilahan pebelajar sepanjang hayat sebagai padanan </w:t>
      </w:r>
      <w:r w:rsidRPr="00435990">
        <w:rPr>
          <w:i/>
          <w:iCs/>
        </w:rPr>
        <w:t>lifelong learner</w:t>
      </w:r>
      <w:r>
        <w:t xml:space="preserve">. </w:t>
      </w:r>
    </w:p>
    <w:p w:rsidR="00E347FE" w:rsidRDefault="00E347FE" w:rsidP="00ED0F41">
      <w:pPr>
        <w:rPr>
          <w:lang w:val="en-US"/>
        </w:rPr>
      </w:pPr>
    </w:p>
    <w:p w:rsidR="00C503B5" w:rsidRPr="00C503B5" w:rsidRDefault="00C503B5" w:rsidP="00ED0F41">
      <w:pPr>
        <w:pStyle w:val="Heading2"/>
      </w:pPr>
      <w:r w:rsidRPr="00ED0F41">
        <w:t>Pendahuluan</w:t>
      </w:r>
    </w:p>
    <w:p w:rsidR="00D8344D" w:rsidRDefault="00B36B69" w:rsidP="00830585">
      <w:pPr>
        <w:rPr>
          <w:szCs w:val="24"/>
          <w:lang w:val="en-US"/>
        </w:rPr>
      </w:pPr>
      <w:r>
        <w:rPr>
          <w:szCs w:val="24"/>
          <w:lang w:val="en-US"/>
        </w:rPr>
        <w:t xml:space="preserve">Kata-kata baku dalam bahasa Indonesia mestinya dikembangkan menurut asas (kaidah) </w:t>
      </w:r>
      <w:r w:rsidRPr="00C503B5">
        <w:rPr>
          <w:szCs w:val="24"/>
          <w:lang w:val="en-US"/>
        </w:rPr>
        <w:t xml:space="preserve">pembentukan kata </w:t>
      </w:r>
      <w:r>
        <w:rPr>
          <w:szCs w:val="24"/>
          <w:lang w:val="en-US"/>
        </w:rPr>
        <w:t xml:space="preserve">yang berlaku. Bahkan morfologi sebagai cabang ilmu bahasa yang khusus membahas hal ini sudah cukup dikenal, meskipun bukan oleh </w:t>
      </w:r>
      <w:r w:rsidR="00830585">
        <w:rPr>
          <w:szCs w:val="24"/>
          <w:lang w:val="en-US"/>
        </w:rPr>
        <w:t xml:space="preserve">mereka yang </w:t>
      </w:r>
      <w:r>
        <w:rPr>
          <w:szCs w:val="24"/>
          <w:lang w:val="en-US"/>
        </w:rPr>
        <w:t>belajar bahasa</w:t>
      </w:r>
      <w:r w:rsidR="00830585">
        <w:rPr>
          <w:szCs w:val="24"/>
          <w:lang w:val="en-US"/>
        </w:rPr>
        <w:t xml:space="preserve"> secara khusus</w:t>
      </w:r>
      <w:r>
        <w:rPr>
          <w:szCs w:val="24"/>
          <w:lang w:val="en-US"/>
        </w:rPr>
        <w:t>. Tetapi dalam praktik keseharian, b</w:t>
      </w:r>
      <w:r w:rsidR="00BE1B5E" w:rsidRPr="00C503B5">
        <w:rPr>
          <w:szCs w:val="24"/>
          <w:lang w:val="en-US"/>
        </w:rPr>
        <w:t>entukan kata-kata baru yang tidak sangat taat asas</w:t>
      </w:r>
      <w:r>
        <w:rPr>
          <w:szCs w:val="24"/>
          <w:lang w:val="en-US"/>
        </w:rPr>
        <w:t xml:space="preserve"> </w:t>
      </w:r>
      <w:r w:rsidR="00BE1B5E" w:rsidRPr="00C503B5">
        <w:rPr>
          <w:szCs w:val="24"/>
          <w:lang w:val="en-US"/>
        </w:rPr>
        <w:t xml:space="preserve">tidak sedikit kita jumpai dalam </w:t>
      </w:r>
      <w:r>
        <w:rPr>
          <w:szCs w:val="24"/>
          <w:lang w:val="en-US"/>
        </w:rPr>
        <w:t>ber</w:t>
      </w:r>
      <w:r w:rsidR="00BE1B5E" w:rsidRPr="00C503B5">
        <w:rPr>
          <w:szCs w:val="24"/>
          <w:lang w:val="en-US"/>
        </w:rPr>
        <w:t>bahasa Indonesia.</w:t>
      </w:r>
      <w:r w:rsidR="00D8344D" w:rsidRPr="00C503B5">
        <w:rPr>
          <w:szCs w:val="24"/>
          <w:lang w:val="en-US"/>
        </w:rPr>
        <w:t xml:space="preserve"> </w:t>
      </w:r>
      <w:r>
        <w:rPr>
          <w:szCs w:val="24"/>
          <w:lang w:val="en-US"/>
        </w:rPr>
        <w:t xml:space="preserve">Bila ditelusuri, </w:t>
      </w:r>
      <w:r>
        <w:rPr>
          <w:szCs w:val="24"/>
          <w:lang w:val="en-US"/>
        </w:rPr>
        <w:lastRenderedPageBreak/>
        <w:t xml:space="preserve">sebagian kata-kata baru itu sudah terdaftar </w:t>
      </w:r>
      <w:r w:rsidR="00344C7F">
        <w:rPr>
          <w:szCs w:val="24"/>
          <w:lang w:val="en-US"/>
        </w:rPr>
        <w:t>dan sebagian besar berikutnya</w:t>
      </w:r>
      <w:r>
        <w:rPr>
          <w:szCs w:val="24"/>
          <w:lang w:val="en-US"/>
        </w:rPr>
        <w:t xml:space="preserve"> belum terdaftar dalam Kamus Besar Bahasa Indonesia (KBBI). </w:t>
      </w:r>
      <w:r w:rsidR="00344C7F">
        <w:rPr>
          <w:szCs w:val="24"/>
          <w:lang w:val="en-US"/>
        </w:rPr>
        <w:t>Sebagai contoh misalnya</w:t>
      </w:r>
      <w:r w:rsidR="00D8344D" w:rsidRPr="00C503B5">
        <w:rPr>
          <w:szCs w:val="24"/>
          <w:lang w:val="en-US"/>
        </w:rPr>
        <w:t xml:space="preserve"> kata </w:t>
      </w:r>
      <w:r w:rsidR="00D8344D" w:rsidRPr="00C503B5">
        <w:rPr>
          <w:i/>
          <w:iCs/>
          <w:szCs w:val="24"/>
          <w:lang w:val="en-US"/>
        </w:rPr>
        <w:t>belajar</w:t>
      </w:r>
      <w:r w:rsidR="00D8344D" w:rsidRPr="00C503B5">
        <w:rPr>
          <w:szCs w:val="24"/>
          <w:lang w:val="en-US"/>
        </w:rPr>
        <w:t xml:space="preserve"> dan </w:t>
      </w:r>
      <w:r w:rsidR="00D8344D" w:rsidRPr="00C503B5">
        <w:rPr>
          <w:i/>
          <w:iCs/>
          <w:szCs w:val="24"/>
          <w:lang w:val="en-US"/>
        </w:rPr>
        <w:t>pelajar</w:t>
      </w:r>
      <w:r w:rsidR="00D8344D" w:rsidRPr="00C503B5">
        <w:rPr>
          <w:szCs w:val="24"/>
          <w:lang w:val="en-US"/>
        </w:rPr>
        <w:t xml:space="preserve">. </w:t>
      </w:r>
      <w:r w:rsidR="009C7C55" w:rsidRPr="00C503B5">
        <w:rPr>
          <w:szCs w:val="24"/>
          <w:lang w:val="en-US"/>
        </w:rPr>
        <w:t>Meskipun k</w:t>
      </w:r>
      <w:r w:rsidR="00D8344D" w:rsidRPr="00C503B5">
        <w:rPr>
          <w:szCs w:val="24"/>
          <w:lang w:val="en-US"/>
        </w:rPr>
        <w:t xml:space="preserve">edua kata ini sudah begitu akrab di keseharian kita, </w:t>
      </w:r>
      <w:r w:rsidR="009C7C55" w:rsidRPr="00C503B5">
        <w:rPr>
          <w:szCs w:val="24"/>
          <w:lang w:val="en-US"/>
        </w:rPr>
        <w:t xml:space="preserve">penulis </w:t>
      </w:r>
      <w:r w:rsidR="009F507C">
        <w:rPr>
          <w:szCs w:val="24"/>
          <w:lang w:val="en-US"/>
        </w:rPr>
        <w:t xml:space="preserve">mencermati adanya masalah bila </w:t>
      </w:r>
      <w:r w:rsidR="00D8344D" w:rsidRPr="00C503B5">
        <w:rPr>
          <w:szCs w:val="24"/>
          <w:lang w:val="en-US"/>
        </w:rPr>
        <w:t xml:space="preserve">melihat kembali </w:t>
      </w:r>
      <w:r w:rsidR="009C7C55" w:rsidRPr="00C503B5">
        <w:rPr>
          <w:szCs w:val="24"/>
          <w:lang w:val="en-US"/>
        </w:rPr>
        <w:t xml:space="preserve">bagaimana </w:t>
      </w:r>
      <w:r w:rsidR="009F507C">
        <w:rPr>
          <w:szCs w:val="24"/>
          <w:lang w:val="en-US"/>
        </w:rPr>
        <w:t xml:space="preserve">kedua </w:t>
      </w:r>
      <w:r w:rsidR="00344C7F">
        <w:rPr>
          <w:szCs w:val="24"/>
          <w:lang w:val="en-US"/>
        </w:rPr>
        <w:t xml:space="preserve">kata tersebut terbentuk dari kata dasar yang sama </w:t>
      </w:r>
      <w:r w:rsidR="009F507C">
        <w:rPr>
          <w:szCs w:val="24"/>
          <w:lang w:val="en-US"/>
        </w:rPr>
        <w:t xml:space="preserve">(ajar) </w:t>
      </w:r>
      <w:r w:rsidR="00830585">
        <w:rPr>
          <w:szCs w:val="24"/>
          <w:lang w:val="en-US"/>
        </w:rPr>
        <w:t xml:space="preserve">dan mencapai </w:t>
      </w:r>
      <w:proofErr w:type="spellStart"/>
      <w:r w:rsidR="00830585">
        <w:rPr>
          <w:szCs w:val="24"/>
          <w:lang w:val="en-US"/>
        </w:rPr>
        <w:t>keb</w:t>
      </w:r>
      <w:r w:rsidR="00344C7F">
        <w:rPr>
          <w:szCs w:val="24"/>
          <w:lang w:val="en-US"/>
        </w:rPr>
        <w:t>erterimaannya</w:t>
      </w:r>
      <w:proofErr w:type="spellEnd"/>
      <w:r w:rsidR="00344C7F">
        <w:rPr>
          <w:szCs w:val="24"/>
          <w:lang w:val="en-US"/>
        </w:rPr>
        <w:t xml:space="preserve"> </w:t>
      </w:r>
      <w:r w:rsidR="009F507C">
        <w:rPr>
          <w:szCs w:val="24"/>
          <w:lang w:val="en-US"/>
        </w:rPr>
        <w:t>(</w:t>
      </w:r>
      <w:r w:rsidR="009F507C" w:rsidRPr="009F507C">
        <w:rPr>
          <w:i/>
          <w:iCs/>
          <w:szCs w:val="24"/>
          <w:lang w:val="en-US"/>
        </w:rPr>
        <w:t>acceptance</w:t>
      </w:r>
      <w:r w:rsidR="009F507C">
        <w:rPr>
          <w:szCs w:val="24"/>
          <w:lang w:val="en-US"/>
        </w:rPr>
        <w:t xml:space="preserve">) </w:t>
      </w:r>
      <w:r w:rsidR="00344C7F">
        <w:rPr>
          <w:szCs w:val="24"/>
          <w:lang w:val="en-US"/>
        </w:rPr>
        <w:t>seperti saat ini</w:t>
      </w:r>
      <w:r w:rsidR="00D8344D" w:rsidRPr="00C503B5">
        <w:rPr>
          <w:szCs w:val="24"/>
          <w:lang w:val="en-US"/>
        </w:rPr>
        <w:t>.</w:t>
      </w:r>
      <w:r w:rsidR="009C7C55" w:rsidRPr="00C503B5">
        <w:rPr>
          <w:szCs w:val="24"/>
          <w:lang w:val="en-US"/>
        </w:rPr>
        <w:t xml:space="preserve"> </w:t>
      </w:r>
    </w:p>
    <w:p w:rsidR="00F373BE" w:rsidRDefault="00F373BE" w:rsidP="00F373BE">
      <w:pPr>
        <w:rPr>
          <w:lang w:val="en-US"/>
        </w:rPr>
      </w:pPr>
      <w:r>
        <w:rPr>
          <w:lang w:val="en-US"/>
        </w:rPr>
        <w:t xml:space="preserve">Penulis mendapati penggunaan kata yang lebih tidak taat kaidah lagi, tetapi menarik untuk direnungkan, dan tentu untuk ditemukan penyelesaian masalahnya. Kata itu adalah </w:t>
      </w:r>
      <w:r w:rsidRPr="00D8344D">
        <w:rPr>
          <w:i/>
          <w:iCs/>
          <w:lang w:val="en-US"/>
        </w:rPr>
        <w:t>pebelajar</w:t>
      </w:r>
      <w:r>
        <w:rPr>
          <w:lang w:val="en-US"/>
        </w:rPr>
        <w:t xml:space="preserve">. Terdapat sedikitnya satu alasan mengapa kata ini yang dipilih, yakni tidak tersedianya satu kata baku yang mewakili secara relatif tepat padanan kata </w:t>
      </w:r>
      <w:r w:rsidRPr="000214E5">
        <w:rPr>
          <w:i/>
          <w:iCs/>
          <w:lang w:val="en-US"/>
        </w:rPr>
        <w:t>learner</w:t>
      </w:r>
      <w:r>
        <w:rPr>
          <w:lang w:val="en-US"/>
        </w:rPr>
        <w:t xml:space="preserve"> dalam bahasa Indonesia. Disamping itu, ruang lingkup profesi penulis berkaitan erat dengan penggunaan istilah ini.</w:t>
      </w:r>
    </w:p>
    <w:p w:rsidR="00D67962" w:rsidRDefault="00D67962" w:rsidP="00D67962">
      <w:pPr>
        <w:rPr>
          <w:lang w:val="en-US"/>
        </w:rPr>
      </w:pPr>
      <w:r>
        <w:rPr>
          <w:lang w:val="en-US"/>
        </w:rPr>
        <w:t xml:space="preserve">Penelusuran singkat yang penulis lakukan terhadap teks yang membahas masalah ini memberikan hasil nihil. Penelusuran dimaksud terutama berupa pemanfaatan media daring guna menelisik daftar artikel dalam jurnal-jurnal tentang tata bahasa Indonesia. Begitu pula dengan daftar koleksi sejumlah perpustakaan melalui katalog daring mereka. Kata </w:t>
      </w:r>
      <w:r w:rsidRPr="00D67962">
        <w:rPr>
          <w:i/>
          <w:iCs/>
          <w:lang w:val="en-US"/>
        </w:rPr>
        <w:t>pebelajar</w:t>
      </w:r>
      <w:r>
        <w:rPr>
          <w:lang w:val="en-US"/>
        </w:rPr>
        <w:t xml:space="preserve"> agaknya memang tidak (atau belum) populer.</w:t>
      </w:r>
    </w:p>
    <w:p w:rsidR="00F373BE" w:rsidRDefault="00F373BE" w:rsidP="00830585">
      <w:pPr>
        <w:rPr>
          <w:lang w:val="en-US"/>
        </w:rPr>
      </w:pPr>
      <w:r>
        <w:rPr>
          <w:lang w:val="en-US"/>
        </w:rPr>
        <w:t xml:space="preserve">Kata </w:t>
      </w:r>
      <w:r w:rsidRPr="006731A1">
        <w:rPr>
          <w:i/>
          <w:iCs/>
          <w:lang w:val="en-US"/>
        </w:rPr>
        <w:t>learner</w:t>
      </w:r>
      <w:r>
        <w:rPr>
          <w:lang w:val="en-US"/>
        </w:rPr>
        <w:t xml:space="preserve"> dalam bahasa Inggris berbeda dengan </w:t>
      </w:r>
      <w:r w:rsidRPr="006731A1">
        <w:rPr>
          <w:i/>
          <w:iCs/>
          <w:lang w:val="en-US"/>
        </w:rPr>
        <w:t>student</w:t>
      </w:r>
      <w:r>
        <w:rPr>
          <w:lang w:val="en-US"/>
        </w:rPr>
        <w:t xml:space="preserve"> atau </w:t>
      </w:r>
      <w:r w:rsidRPr="006731A1">
        <w:rPr>
          <w:i/>
          <w:iCs/>
          <w:lang w:val="en-US"/>
        </w:rPr>
        <w:t>pupil</w:t>
      </w:r>
      <w:r>
        <w:rPr>
          <w:lang w:val="en-US"/>
        </w:rPr>
        <w:t xml:space="preserve"> misalnya. Sementara kata </w:t>
      </w:r>
      <w:r w:rsidRPr="006731A1">
        <w:rPr>
          <w:i/>
          <w:iCs/>
          <w:lang w:val="en-US"/>
        </w:rPr>
        <w:t>student</w:t>
      </w:r>
      <w:r>
        <w:rPr>
          <w:lang w:val="en-US"/>
        </w:rPr>
        <w:t xml:space="preserve"> sendiri seringkali </w:t>
      </w:r>
      <w:proofErr w:type="spellStart"/>
      <w:r>
        <w:rPr>
          <w:lang w:val="en-US"/>
        </w:rPr>
        <w:t>dipadankan</w:t>
      </w:r>
      <w:proofErr w:type="spellEnd"/>
      <w:r>
        <w:rPr>
          <w:lang w:val="en-US"/>
        </w:rPr>
        <w:t xml:space="preserve"> secara silih berganti dengan kata mahasiswa, siswa, pelajar, bahkan murid sekaligus</w:t>
      </w:r>
      <w:r w:rsidR="00830585">
        <w:rPr>
          <w:lang w:val="en-US"/>
        </w:rPr>
        <w:t xml:space="preserve"> dalam bahasa Indonesia</w:t>
      </w:r>
      <w:r>
        <w:rPr>
          <w:lang w:val="en-US"/>
        </w:rPr>
        <w:t xml:space="preserve">. Memang dalam bahasa Inggris sendiri dapat kita jumpai istilah </w:t>
      </w:r>
      <w:r w:rsidRPr="006731A1">
        <w:rPr>
          <w:i/>
          <w:iCs/>
          <w:lang w:val="en-US"/>
        </w:rPr>
        <w:t>college student</w:t>
      </w:r>
      <w:r>
        <w:rPr>
          <w:lang w:val="en-US"/>
        </w:rPr>
        <w:t xml:space="preserve"> untuk menunjuk mahasiswa, tetapi kata </w:t>
      </w:r>
      <w:r w:rsidRPr="006731A1">
        <w:rPr>
          <w:i/>
          <w:iCs/>
          <w:lang w:val="en-US"/>
        </w:rPr>
        <w:t>learner</w:t>
      </w:r>
      <w:r>
        <w:rPr>
          <w:lang w:val="en-US"/>
        </w:rPr>
        <w:t xml:space="preserve"> tidak mendapatkan padanan yang relatif tepat.</w:t>
      </w:r>
    </w:p>
    <w:p w:rsidR="00F373BE" w:rsidRDefault="00F373BE" w:rsidP="00830585">
      <w:pPr>
        <w:rPr>
          <w:szCs w:val="24"/>
          <w:lang w:val="en-US"/>
        </w:rPr>
      </w:pPr>
      <w:r>
        <w:rPr>
          <w:szCs w:val="24"/>
          <w:lang w:val="en-US"/>
        </w:rPr>
        <w:t>Kemudian hadir sebuah pertanyaan, berkenaan dengan kata-kata baru atau baku sebagaimana contoh di atas, sesungguhnya merupakan produk morfologi ataukah konvensi? Mengingat dalam praktik, kata-kata yang pembentukannya tidak taat asas sekalipun</w:t>
      </w:r>
      <w:r w:rsidR="00830585">
        <w:rPr>
          <w:szCs w:val="24"/>
          <w:lang w:val="en-US"/>
        </w:rPr>
        <w:t xml:space="preserve"> pada akhirnya</w:t>
      </w:r>
      <w:r>
        <w:rPr>
          <w:szCs w:val="24"/>
          <w:lang w:val="en-US"/>
        </w:rPr>
        <w:t xml:space="preserve"> menjadi </w:t>
      </w:r>
      <w:r w:rsidR="00830585">
        <w:rPr>
          <w:szCs w:val="24"/>
          <w:lang w:val="en-US"/>
        </w:rPr>
        <w:t xml:space="preserve">kata </w:t>
      </w:r>
      <w:r>
        <w:rPr>
          <w:szCs w:val="24"/>
          <w:lang w:val="en-US"/>
        </w:rPr>
        <w:t xml:space="preserve">baku ketika sudah digunakan (disepakati) bersama. Sebagai jawaban awal, agaknya pilihan kedua menjadi penentu akhir apakah sebuah produk akan digunakan atau tidak. </w:t>
      </w:r>
      <w:r w:rsidR="00830585">
        <w:rPr>
          <w:szCs w:val="24"/>
          <w:lang w:val="en-US"/>
        </w:rPr>
        <w:t xml:space="preserve">Dan bila dugaan ini benar, maka upaya-upaya ilmiah berkenaan dengan pembentukan kata dalam tata bahasa Indonesia akan menjadi kurang berarti. </w:t>
      </w:r>
    </w:p>
    <w:p w:rsidR="00813881" w:rsidRDefault="00ED0F41" w:rsidP="000214E5">
      <w:pPr>
        <w:pStyle w:val="Heading2"/>
      </w:pPr>
      <w:r w:rsidRPr="00ED0F41">
        <w:t>Metode</w:t>
      </w:r>
    </w:p>
    <w:p w:rsidR="00520A0C" w:rsidRDefault="006731A1" w:rsidP="00520A0C">
      <w:pPr>
        <w:rPr>
          <w:lang w:val="en-US"/>
        </w:rPr>
      </w:pPr>
      <w:r>
        <w:rPr>
          <w:lang w:val="en-US"/>
        </w:rPr>
        <w:t xml:space="preserve">Penulis menggunakan analisis morfologi guna mencari akar dari </w:t>
      </w:r>
      <w:r w:rsidR="00F373BE">
        <w:rPr>
          <w:lang w:val="en-US"/>
        </w:rPr>
        <w:t xml:space="preserve">berbagai </w:t>
      </w:r>
      <w:r>
        <w:rPr>
          <w:lang w:val="en-US"/>
        </w:rPr>
        <w:t xml:space="preserve">kata baku yang berkaitan dengan usulan ini. </w:t>
      </w:r>
      <w:r w:rsidR="00F373BE">
        <w:rPr>
          <w:lang w:val="en-US"/>
        </w:rPr>
        <w:t>Analisis ini memungkinkan penulis mengurai</w:t>
      </w:r>
      <w:r w:rsidR="00520A0C">
        <w:rPr>
          <w:lang w:val="en-US"/>
        </w:rPr>
        <w:t>kan</w:t>
      </w:r>
      <w:r w:rsidR="00F373BE">
        <w:rPr>
          <w:lang w:val="en-US"/>
        </w:rPr>
        <w:t xml:space="preserve"> sebuah kata menjadi unsur-unsur penyusunnya. Dan bukan tidak mungkin juga menemukan konteks </w:t>
      </w:r>
      <w:r w:rsidR="00520A0C">
        <w:rPr>
          <w:lang w:val="en-US"/>
        </w:rPr>
        <w:t>(ruang dan waktu) pembentukan kata-kata tersebut.</w:t>
      </w:r>
      <w:r w:rsidR="00F373BE">
        <w:rPr>
          <w:lang w:val="en-US"/>
        </w:rPr>
        <w:t xml:space="preserve"> </w:t>
      </w:r>
      <w:r w:rsidR="00520A0C">
        <w:rPr>
          <w:lang w:val="en-US"/>
        </w:rPr>
        <w:t xml:space="preserve">Karena sebuah kata sesungguhnya tidak pernah dapat dilepaskan dari konteksnya. Proses </w:t>
      </w:r>
      <w:r>
        <w:rPr>
          <w:lang w:val="en-US"/>
        </w:rPr>
        <w:t xml:space="preserve">awal mengantarkan penulis kepada daftar kata-kata terdekat seperti ajar, mengajar, pengajar, belajar, pelajar, pembelajar, dan pembelajaran. </w:t>
      </w:r>
    </w:p>
    <w:p w:rsidR="006731A1" w:rsidRDefault="006731A1" w:rsidP="00520A0C">
      <w:pPr>
        <w:rPr>
          <w:lang w:val="en-US"/>
        </w:rPr>
      </w:pPr>
      <w:r>
        <w:rPr>
          <w:lang w:val="en-US"/>
        </w:rPr>
        <w:t xml:space="preserve">Berbeda dengan pendekatan disiplin linguistik secara khas, pendekatan yang penulis gunakan </w:t>
      </w:r>
      <w:r w:rsidR="00520A0C">
        <w:rPr>
          <w:lang w:val="en-US"/>
        </w:rPr>
        <w:t xml:space="preserve">lebih kepada memperhatikan </w:t>
      </w:r>
      <w:r>
        <w:rPr>
          <w:lang w:val="en-US"/>
        </w:rPr>
        <w:t xml:space="preserve">urut-urutan pembentukan kata hingga diperoleh bentuk </w:t>
      </w:r>
      <w:proofErr w:type="spellStart"/>
      <w:r w:rsidR="00141197">
        <w:rPr>
          <w:lang w:val="en-US"/>
        </w:rPr>
        <w:t>terterima</w:t>
      </w:r>
      <w:proofErr w:type="spellEnd"/>
      <w:r w:rsidR="00141197">
        <w:rPr>
          <w:lang w:val="en-US"/>
        </w:rPr>
        <w:t xml:space="preserve">. Ini rasional mengingat latar belakang keilmuan penulis bukanlah linguistik. </w:t>
      </w:r>
      <w:r w:rsidR="00520A0C">
        <w:rPr>
          <w:lang w:val="en-US"/>
        </w:rPr>
        <w:t xml:space="preserve">Dan oleh karenanya, menjadi rasional </w:t>
      </w:r>
      <w:r w:rsidR="00520A0C">
        <w:rPr>
          <w:lang w:val="en-US"/>
        </w:rPr>
        <w:lastRenderedPageBreak/>
        <w:t>pula bila urut-urutan dimaksud lebih mengedepankan sisi rasional daripada teori-teori linguistik.</w:t>
      </w:r>
    </w:p>
    <w:p w:rsidR="006731A1" w:rsidRDefault="00F373BE" w:rsidP="00E34533">
      <w:pPr>
        <w:rPr>
          <w:lang w:val="en-US"/>
        </w:rPr>
      </w:pPr>
      <w:r>
        <w:rPr>
          <w:lang w:val="en-US"/>
        </w:rPr>
        <w:t xml:space="preserve">Membandingkan urut-urutan pembentukan sebuah kata, juga penulis lakukan untuk melihat </w:t>
      </w:r>
      <w:proofErr w:type="spellStart"/>
      <w:r>
        <w:rPr>
          <w:lang w:val="en-US"/>
        </w:rPr>
        <w:t>ketaatasasan</w:t>
      </w:r>
      <w:proofErr w:type="spellEnd"/>
      <w:r>
        <w:rPr>
          <w:lang w:val="en-US"/>
        </w:rPr>
        <w:t xml:space="preserve"> masing-masing. Penulis berasumsi bahwa </w:t>
      </w:r>
      <w:proofErr w:type="spellStart"/>
      <w:r>
        <w:rPr>
          <w:lang w:val="en-US"/>
        </w:rPr>
        <w:t>ketaatasasan</w:t>
      </w:r>
      <w:proofErr w:type="spellEnd"/>
      <w:r>
        <w:rPr>
          <w:lang w:val="en-US"/>
        </w:rPr>
        <w:t xml:space="preserve"> bukanlah satu-satunya parameter dalam pembentukan sebuah kata hingga ia berada (diterima) di ranah publik. Bi</w:t>
      </w:r>
      <w:r w:rsidR="00E34533">
        <w:rPr>
          <w:lang w:val="en-US"/>
        </w:rPr>
        <w:t xml:space="preserve">la asumsi ini benar —dan  mudah-mudahan tidak memperpanjang daftar salah-kaprah dalam keseharian kita—, penulis </w:t>
      </w:r>
      <w:r>
        <w:rPr>
          <w:lang w:val="en-US"/>
        </w:rPr>
        <w:t xml:space="preserve">kemudian memiliki landasan empiris guna mengajukan kata </w:t>
      </w:r>
      <w:r w:rsidRPr="00F373BE">
        <w:rPr>
          <w:i/>
          <w:iCs/>
          <w:lang w:val="en-US"/>
        </w:rPr>
        <w:t>pebelajar</w:t>
      </w:r>
      <w:r>
        <w:rPr>
          <w:lang w:val="en-US"/>
        </w:rPr>
        <w:t xml:space="preserve"> sebagai kata baku yang baru.</w:t>
      </w:r>
    </w:p>
    <w:p w:rsidR="00520A0C" w:rsidRPr="00DC7FF1" w:rsidRDefault="00520A0C" w:rsidP="00520A0C">
      <w:pPr>
        <w:pStyle w:val="Heading2"/>
      </w:pPr>
      <w:r w:rsidRPr="00DC7FF1">
        <w:t>Murid, siswa, dan mahasiswa</w:t>
      </w:r>
    </w:p>
    <w:p w:rsidR="00D8344D" w:rsidRDefault="00D8344D" w:rsidP="000214E5">
      <w:pPr>
        <w:rPr>
          <w:lang w:val="en-US"/>
        </w:rPr>
      </w:pPr>
      <w:r>
        <w:rPr>
          <w:lang w:val="en-US"/>
        </w:rPr>
        <w:t xml:space="preserve">Dalam kerangka mencari sosok </w:t>
      </w:r>
      <w:r w:rsidRPr="00847BC9">
        <w:rPr>
          <w:i/>
          <w:iCs/>
          <w:lang w:val="en-US"/>
        </w:rPr>
        <w:t>pebelajar</w:t>
      </w:r>
      <w:r>
        <w:rPr>
          <w:lang w:val="en-US"/>
        </w:rPr>
        <w:t xml:space="preserve"> (bukan salah ketik, sebagaimana kaidah </w:t>
      </w:r>
      <w:r w:rsidR="009C7C55">
        <w:rPr>
          <w:lang w:val="en-US"/>
        </w:rPr>
        <w:t>nasalisasi dengan m</w:t>
      </w:r>
      <w:r>
        <w:rPr>
          <w:lang w:val="en-US"/>
        </w:rPr>
        <w:t>enyisip</w:t>
      </w:r>
      <w:r w:rsidR="009C7C55">
        <w:rPr>
          <w:lang w:val="en-US"/>
        </w:rPr>
        <w:t>k</w:t>
      </w:r>
      <w:r>
        <w:rPr>
          <w:lang w:val="en-US"/>
        </w:rPr>
        <w:t xml:space="preserve">an ‘m’ pada kata </w:t>
      </w:r>
      <w:r w:rsidR="000214E5">
        <w:rPr>
          <w:lang w:val="en-US"/>
        </w:rPr>
        <w:t>dasar</w:t>
      </w:r>
      <w:r>
        <w:rPr>
          <w:lang w:val="en-US"/>
        </w:rPr>
        <w:t xml:space="preserve"> berawal konsonan ‘b’, yang seharusnya menjadi </w:t>
      </w:r>
      <w:r w:rsidRPr="000214E5">
        <w:rPr>
          <w:i/>
          <w:iCs/>
          <w:lang w:val="en-US"/>
        </w:rPr>
        <w:t>pembelajar</w:t>
      </w:r>
      <w:r w:rsidR="00001CB7">
        <w:rPr>
          <w:lang w:val="en-US"/>
        </w:rPr>
        <w:t xml:space="preserve"> dan akan memiliki makna berbeda</w:t>
      </w:r>
      <w:r>
        <w:rPr>
          <w:lang w:val="en-US"/>
        </w:rPr>
        <w:t xml:space="preserve">) ini, penulis tertarik </w:t>
      </w:r>
      <w:r w:rsidR="00AE17B0">
        <w:rPr>
          <w:lang w:val="en-US"/>
        </w:rPr>
        <w:t>kepada</w:t>
      </w:r>
      <w:r>
        <w:rPr>
          <w:lang w:val="en-US"/>
        </w:rPr>
        <w:t xml:space="preserve"> sebuah tautan yang disajikan oleh </w:t>
      </w:r>
      <w:r w:rsidR="000214E5">
        <w:rPr>
          <w:lang w:val="en-US"/>
        </w:rPr>
        <w:t xml:space="preserve">sebuah </w:t>
      </w:r>
      <w:r>
        <w:rPr>
          <w:lang w:val="en-US"/>
        </w:rPr>
        <w:t>mesin pencari. Laman yang ditunjuk oleh tautan tersebut membahas tentang perbedaan murid, siswa, dan mahasiswa.</w:t>
      </w:r>
    </w:p>
    <w:p w:rsidR="00B07641" w:rsidRDefault="00B07641" w:rsidP="006232DE">
      <w:pPr>
        <w:rPr>
          <w:lang w:val="en-US"/>
        </w:rPr>
      </w:pPr>
      <w:r>
        <w:rPr>
          <w:lang w:val="en-US"/>
        </w:rPr>
        <w:t xml:space="preserve">Tautan itu adalah </w:t>
      </w:r>
      <w:hyperlink r:id="rId10" w:history="1">
        <w:r w:rsidRPr="00894157">
          <w:rPr>
            <w:rStyle w:val="Hyperlink"/>
            <w:lang w:val="en-US"/>
          </w:rPr>
          <w:t>http://esqsmartplus.com/apa-bedanya-murid-siswa-dan-mahasiswa/</w:t>
        </w:r>
      </w:hyperlink>
      <w:r w:rsidR="00D8344D">
        <w:rPr>
          <w:lang w:val="en-US"/>
        </w:rPr>
        <w:t xml:space="preserve">. Lebih lanjut laman yang terbentang setelah mengikuti tautan itu berjudul </w:t>
      </w:r>
      <w:r w:rsidRPr="00B07641">
        <w:rPr>
          <w:lang w:val="en-US"/>
        </w:rPr>
        <w:t>Apa Bedanya? Murid, Siswa dan Mahasiswa</w:t>
      </w:r>
      <w:r>
        <w:rPr>
          <w:lang w:val="en-US"/>
        </w:rPr>
        <w:t>.</w:t>
      </w:r>
      <w:r w:rsidR="00BB4D43">
        <w:rPr>
          <w:lang w:val="en-US"/>
        </w:rPr>
        <w:t xml:space="preserve"> Sebuah penulisan judul yang juga kurang tepat. Judul itu sendiri mestinya ditulis “</w:t>
      </w:r>
      <w:r w:rsidR="00520A0C">
        <w:rPr>
          <w:lang w:val="en-US"/>
        </w:rPr>
        <w:t>Murid, siswa, dan mahasiswa, apa bedanya</w:t>
      </w:r>
      <w:r w:rsidR="00BB4D43">
        <w:rPr>
          <w:lang w:val="en-US"/>
        </w:rPr>
        <w:t xml:space="preserve">?” Atau “Apa bedanya murid, siswa, dan mahasiswa?” Kedua alternatif ini lebih </w:t>
      </w:r>
      <w:r w:rsidR="006232DE">
        <w:rPr>
          <w:lang w:val="en-US"/>
        </w:rPr>
        <w:t>te</w:t>
      </w:r>
      <w:r w:rsidR="00BB4D43">
        <w:rPr>
          <w:lang w:val="en-US"/>
        </w:rPr>
        <w:t>pa</w:t>
      </w:r>
      <w:r w:rsidR="006232DE">
        <w:rPr>
          <w:lang w:val="en-US"/>
        </w:rPr>
        <w:t>t</w:t>
      </w:r>
      <w:r w:rsidR="00BB4D43">
        <w:rPr>
          <w:lang w:val="en-US"/>
        </w:rPr>
        <w:t xml:space="preserve"> digunakan dalam tulisan-tulisan populer dengan </w:t>
      </w:r>
      <w:r w:rsidR="00BB4D43" w:rsidRPr="00BB4D43">
        <w:rPr>
          <w:i/>
          <w:iCs/>
          <w:lang w:val="en-US"/>
        </w:rPr>
        <w:t>genre</w:t>
      </w:r>
      <w:r w:rsidR="00BB4D43">
        <w:rPr>
          <w:lang w:val="en-US"/>
        </w:rPr>
        <w:t xml:space="preserve"> kasual. Atau dalam kawasan ilmiah ia </w:t>
      </w:r>
      <w:r w:rsidR="009C7C55">
        <w:rPr>
          <w:lang w:val="en-US"/>
        </w:rPr>
        <w:t xml:space="preserve">misalnya </w:t>
      </w:r>
      <w:r w:rsidR="00BB4D43">
        <w:rPr>
          <w:lang w:val="en-US"/>
        </w:rPr>
        <w:t>harus ditulis</w:t>
      </w:r>
      <w:r w:rsidR="009C7C55">
        <w:rPr>
          <w:lang w:val="en-US"/>
        </w:rPr>
        <w:t xml:space="preserve"> sebagai:</w:t>
      </w:r>
      <w:r w:rsidR="00BB4D43">
        <w:rPr>
          <w:lang w:val="en-US"/>
        </w:rPr>
        <w:t xml:space="preserve"> “Apakah perbedaan murid, siswa, dan mahasiswa?”</w:t>
      </w:r>
      <w:r w:rsidR="006232DE">
        <w:rPr>
          <w:lang w:val="en-US"/>
        </w:rPr>
        <w:t>.</w:t>
      </w:r>
    </w:p>
    <w:p w:rsidR="00B07641" w:rsidRDefault="00B07641" w:rsidP="00A00B01">
      <w:pPr>
        <w:rPr>
          <w:lang w:val="en-US"/>
        </w:rPr>
      </w:pPr>
      <w:r>
        <w:rPr>
          <w:lang w:val="en-US"/>
        </w:rPr>
        <w:t xml:space="preserve">Mengutip </w:t>
      </w:r>
      <w:r w:rsidRPr="00B07641">
        <w:rPr>
          <w:lang w:val="en-US"/>
        </w:rPr>
        <w:t xml:space="preserve">Prof. Dr. Ana </w:t>
      </w:r>
      <w:proofErr w:type="spellStart"/>
      <w:r w:rsidRPr="00B07641">
        <w:rPr>
          <w:lang w:val="en-US"/>
        </w:rPr>
        <w:t>Suhaenah</w:t>
      </w:r>
      <w:proofErr w:type="spellEnd"/>
      <w:r w:rsidRPr="00B07641">
        <w:rPr>
          <w:lang w:val="en-US"/>
        </w:rPr>
        <w:t xml:space="preserve"> </w:t>
      </w:r>
      <w:proofErr w:type="spellStart"/>
      <w:r w:rsidRPr="00B07641">
        <w:rPr>
          <w:lang w:val="en-US"/>
        </w:rPr>
        <w:t>Soeparno</w:t>
      </w:r>
      <w:proofErr w:type="spellEnd"/>
      <w:r>
        <w:rPr>
          <w:lang w:val="en-US"/>
        </w:rPr>
        <w:t xml:space="preserve"> (</w:t>
      </w:r>
      <w:r>
        <w:t>mantan Rektor IKIP</w:t>
      </w:r>
      <w:r w:rsidR="00A00B01">
        <w:rPr>
          <w:lang w:val="en-US"/>
        </w:rPr>
        <w:t>,</w:t>
      </w:r>
      <w:r>
        <w:t xml:space="preserve"> </w:t>
      </w:r>
      <w:r>
        <w:rPr>
          <w:lang w:val="en-US"/>
        </w:rPr>
        <w:t>s</w:t>
      </w:r>
      <w:r>
        <w:t>ekarang UNJ</w:t>
      </w:r>
      <w:r>
        <w:rPr>
          <w:lang w:val="en-US"/>
        </w:rPr>
        <w:t xml:space="preserve">), penulis </w:t>
      </w:r>
      <w:r w:rsidR="004B7978">
        <w:rPr>
          <w:lang w:val="en-US"/>
        </w:rPr>
        <w:t xml:space="preserve">pada laman tersebut </w:t>
      </w:r>
      <w:r>
        <w:rPr>
          <w:lang w:val="en-US"/>
        </w:rPr>
        <w:t>menempatkan murid sebagai peserta didik pada jenjang pendidikan dini dan dasar, siswa sebagai peserta didik pada jenjang menengah dan lanjutan, sedangkan mahasiswa sebagai peserta didik pada perguruan tinggi</w:t>
      </w:r>
      <w:r w:rsidR="00E34533">
        <w:rPr>
          <w:rStyle w:val="FootnoteReference"/>
          <w:lang w:val="en-US"/>
        </w:rPr>
        <w:footnoteReference w:id="1"/>
      </w:r>
      <w:r>
        <w:rPr>
          <w:lang w:val="en-US"/>
        </w:rPr>
        <w:t>.</w:t>
      </w:r>
    </w:p>
    <w:p w:rsidR="00B07641" w:rsidRPr="00B07641" w:rsidRDefault="004B7978" w:rsidP="004B7978">
      <w:pPr>
        <w:rPr>
          <w:lang w:val="en-US"/>
        </w:rPr>
      </w:pPr>
      <w:r>
        <w:rPr>
          <w:lang w:val="en-US"/>
        </w:rPr>
        <w:t>Dalam hemat saya, t</w:t>
      </w:r>
      <w:r w:rsidR="00B07641" w:rsidRPr="00B07641">
        <w:rPr>
          <w:lang w:val="en-US"/>
        </w:rPr>
        <w:t xml:space="preserve">ulisan </w:t>
      </w:r>
      <w:r>
        <w:rPr>
          <w:lang w:val="en-US"/>
        </w:rPr>
        <w:t xml:space="preserve">tersebut memperlihatkan </w:t>
      </w:r>
      <w:r w:rsidR="00B07641" w:rsidRPr="00B07641">
        <w:rPr>
          <w:lang w:val="en-US"/>
        </w:rPr>
        <w:t>in</w:t>
      </w:r>
      <w:r>
        <w:rPr>
          <w:lang w:val="en-US"/>
        </w:rPr>
        <w:t>konsistens</w:t>
      </w:r>
      <w:r w:rsidR="00B07641" w:rsidRPr="00B07641">
        <w:rPr>
          <w:lang w:val="en-US"/>
        </w:rPr>
        <w:t xml:space="preserve">i antara pembuka dengan uraian utama dan penutupnya. Di awal penulis menyatakan kata "murid" lebih berenergi karena memuat makna memiliki keinginan, berkehendak dan mempunyai minat. </w:t>
      </w:r>
      <w:r w:rsidR="00A00B01">
        <w:rPr>
          <w:lang w:val="en-US"/>
        </w:rPr>
        <w:t xml:space="preserve">Hal ini berdasar kepada makna awal kata ini dalam bahasa Arab </w:t>
      </w:r>
      <w:proofErr w:type="spellStart"/>
      <w:r w:rsidR="00A00B01" w:rsidRPr="00A00B01">
        <w:rPr>
          <w:i/>
          <w:iCs/>
          <w:lang w:val="en-US"/>
        </w:rPr>
        <w:t>mur</w:t>
      </w:r>
      <w:r w:rsidR="00A00B01">
        <w:rPr>
          <w:i/>
          <w:iCs/>
          <w:lang w:val="en-US"/>
        </w:rPr>
        <w:t>i</w:t>
      </w:r>
      <w:r w:rsidR="00A00B01" w:rsidRPr="00A00B01">
        <w:rPr>
          <w:i/>
          <w:iCs/>
          <w:lang w:val="en-US"/>
        </w:rPr>
        <w:t>id</w:t>
      </w:r>
      <w:proofErr w:type="spellEnd"/>
      <w:r w:rsidR="00A00B01" w:rsidRPr="00A00B01">
        <w:rPr>
          <w:i/>
          <w:iCs/>
          <w:lang w:val="en-US"/>
        </w:rPr>
        <w:t xml:space="preserve">; </w:t>
      </w:r>
      <w:proofErr w:type="spellStart"/>
      <w:r w:rsidR="00A00B01" w:rsidRPr="00A00B01">
        <w:rPr>
          <w:i/>
          <w:iCs/>
          <w:lang w:val="en-US"/>
        </w:rPr>
        <w:t>araada</w:t>
      </w:r>
      <w:proofErr w:type="spellEnd"/>
      <w:r w:rsidR="00A00B01" w:rsidRPr="00A00B01">
        <w:rPr>
          <w:i/>
          <w:iCs/>
          <w:lang w:val="en-US"/>
        </w:rPr>
        <w:t xml:space="preserve">, </w:t>
      </w:r>
      <w:proofErr w:type="spellStart"/>
      <w:r w:rsidR="00A00B01" w:rsidRPr="00A00B01">
        <w:rPr>
          <w:i/>
          <w:iCs/>
          <w:lang w:val="en-US"/>
        </w:rPr>
        <w:t>yuriidu</w:t>
      </w:r>
      <w:proofErr w:type="spellEnd"/>
      <w:r w:rsidR="00A00B01" w:rsidRPr="00A00B01">
        <w:rPr>
          <w:i/>
          <w:iCs/>
          <w:lang w:val="en-US"/>
        </w:rPr>
        <w:t xml:space="preserve">, </w:t>
      </w:r>
      <w:proofErr w:type="spellStart"/>
      <w:r w:rsidR="00A00B01" w:rsidRPr="00A00B01">
        <w:rPr>
          <w:i/>
          <w:iCs/>
          <w:lang w:val="en-US"/>
        </w:rPr>
        <w:t>muriidan</w:t>
      </w:r>
      <w:proofErr w:type="spellEnd"/>
      <w:r w:rsidR="00A00B01">
        <w:rPr>
          <w:lang w:val="en-US"/>
        </w:rPr>
        <w:t xml:space="preserve">. </w:t>
      </w:r>
      <w:r w:rsidR="00B07641" w:rsidRPr="00B07641">
        <w:rPr>
          <w:lang w:val="en-US"/>
        </w:rPr>
        <w:t>Tetapi di bagian uraian utama, dikatakan bahwa murid adalah peserta didik yang benar-benar mendapatkan (memerlukan) bimbingan penuh dari seorang guru.</w:t>
      </w:r>
      <w:r w:rsidR="00457267">
        <w:rPr>
          <w:lang w:val="en-US"/>
        </w:rPr>
        <w:t xml:space="preserve"> Persona yang </w:t>
      </w:r>
      <w:r w:rsidR="006232DE">
        <w:rPr>
          <w:lang w:val="en-US"/>
        </w:rPr>
        <w:t xml:space="preserve">justru </w:t>
      </w:r>
      <w:r w:rsidR="00457267">
        <w:rPr>
          <w:lang w:val="en-US"/>
        </w:rPr>
        <w:t>tidak lagi berenergi.</w:t>
      </w:r>
    </w:p>
    <w:p w:rsidR="00B07641" w:rsidRPr="00B07641" w:rsidRDefault="00847BC9" w:rsidP="00847BC9">
      <w:pPr>
        <w:rPr>
          <w:lang w:val="en-US"/>
        </w:rPr>
      </w:pPr>
      <w:r>
        <w:rPr>
          <w:lang w:val="en-US"/>
        </w:rPr>
        <w:t>Inkonsistensi itu berlanjut ketika p</w:t>
      </w:r>
      <w:r w:rsidR="00A00B01" w:rsidRPr="00B07641">
        <w:rPr>
          <w:lang w:val="en-US"/>
        </w:rPr>
        <w:t xml:space="preserve">enulis </w:t>
      </w:r>
      <w:r w:rsidR="00A00B01">
        <w:rPr>
          <w:lang w:val="en-US"/>
        </w:rPr>
        <w:t xml:space="preserve">dalam </w:t>
      </w:r>
      <w:r>
        <w:rPr>
          <w:lang w:val="en-US"/>
        </w:rPr>
        <w:t xml:space="preserve">laman </w:t>
      </w:r>
      <w:r w:rsidR="00A00B01">
        <w:rPr>
          <w:lang w:val="en-US"/>
        </w:rPr>
        <w:t xml:space="preserve">itu </w:t>
      </w:r>
      <w:r w:rsidR="00B07641" w:rsidRPr="00B07641">
        <w:rPr>
          <w:lang w:val="en-US"/>
        </w:rPr>
        <w:t xml:space="preserve">kemudian menempatkan siswa sebagai orang yang menerima pengajaran dari guru. Makna ini menempatkan siswa sebagai orang yang justru relatif pasif, menerima ajaran dari guru. Baru setelah otak-atik </w:t>
      </w:r>
      <w:r w:rsidR="00A00B01">
        <w:rPr>
          <w:lang w:val="en-US"/>
        </w:rPr>
        <w:t>ala (sebagai tengara asal kata siswa itu dari bahasa) Jawa, kata</w:t>
      </w:r>
      <w:r w:rsidR="00B07641" w:rsidRPr="00B07641">
        <w:rPr>
          <w:lang w:val="en-US"/>
        </w:rPr>
        <w:t xml:space="preserve"> siswa berarti orang yang ingin </w:t>
      </w:r>
      <w:proofErr w:type="spellStart"/>
      <w:r w:rsidR="00B07641" w:rsidRPr="00457267">
        <w:rPr>
          <w:i/>
          <w:iCs/>
          <w:lang w:val="en-US"/>
        </w:rPr>
        <w:t>wasis</w:t>
      </w:r>
      <w:proofErr w:type="spellEnd"/>
      <w:r w:rsidR="00B07641" w:rsidRPr="00B07641">
        <w:rPr>
          <w:lang w:val="en-US"/>
        </w:rPr>
        <w:t xml:space="preserve"> atau pintar.</w:t>
      </w:r>
    </w:p>
    <w:p w:rsidR="00B07641" w:rsidRDefault="00B07641" w:rsidP="00DF5338">
      <w:pPr>
        <w:rPr>
          <w:lang w:val="en-US"/>
        </w:rPr>
      </w:pPr>
      <w:r w:rsidRPr="00B07641">
        <w:rPr>
          <w:lang w:val="en-US"/>
        </w:rPr>
        <w:t xml:space="preserve">Sementara pada bagian uraian utama dengan mengangkat contoh CBSA (S=Siswa) Siswa Aktif, </w:t>
      </w:r>
      <w:r w:rsidR="00847BC9">
        <w:rPr>
          <w:lang w:val="en-US"/>
        </w:rPr>
        <w:t xml:space="preserve">sidang </w:t>
      </w:r>
      <w:r w:rsidRPr="00B07641">
        <w:rPr>
          <w:lang w:val="en-US"/>
        </w:rPr>
        <w:t xml:space="preserve">pembaca bisa berkesimpulan bahwa siswa juga </w:t>
      </w:r>
      <w:r w:rsidRPr="00B07641">
        <w:rPr>
          <w:lang w:val="en-US"/>
        </w:rPr>
        <w:lastRenderedPageBreak/>
        <w:t>(atau mungkin baru akan) mempunyai minat, kehendak, dan keinginan, setelah melalui CB (Cara Belajar) yang dianjurkan oleh para gurunya. Bila hendak konsisten, mestinya CBMA (Murid Aktif) yang dikembangkan, sehingga terhadap murid yang lebih antusias itu mestinya tidak memerlukan bimbingan penuh dari para gurunya, tetapi cukup seperlunya saja.</w:t>
      </w:r>
      <w:r w:rsidR="00DF5338">
        <w:rPr>
          <w:lang w:val="en-US"/>
        </w:rPr>
        <w:t xml:space="preserve"> </w:t>
      </w:r>
      <w:r w:rsidRPr="00B07641">
        <w:rPr>
          <w:lang w:val="en-US"/>
        </w:rPr>
        <w:t>Atau bagaimana?</w:t>
      </w:r>
    </w:p>
    <w:p w:rsidR="002A2A8C" w:rsidRDefault="002507ED" w:rsidP="006232DE">
      <w:pPr>
        <w:rPr>
          <w:lang w:val="en-US"/>
        </w:rPr>
      </w:pPr>
      <w:r>
        <w:rPr>
          <w:lang w:val="en-US"/>
        </w:rPr>
        <w:t xml:space="preserve">Dalam bahasa Indonesia kita mengenal istilah </w:t>
      </w:r>
      <w:r w:rsidRPr="00847BC9">
        <w:rPr>
          <w:i/>
          <w:iCs/>
          <w:lang w:val="en-US"/>
        </w:rPr>
        <w:t>murid</w:t>
      </w:r>
      <w:r>
        <w:rPr>
          <w:lang w:val="en-US"/>
        </w:rPr>
        <w:t xml:space="preserve">, </w:t>
      </w:r>
      <w:r w:rsidRPr="00847BC9">
        <w:rPr>
          <w:i/>
          <w:iCs/>
          <w:lang w:val="en-US"/>
        </w:rPr>
        <w:t>siswa</w:t>
      </w:r>
      <w:r>
        <w:rPr>
          <w:lang w:val="en-US"/>
        </w:rPr>
        <w:t xml:space="preserve">, dan </w:t>
      </w:r>
      <w:r w:rsidRPr="00847BC9">
        <w:rPr>
          <w:i/>
          <w:iCs/>
          <w:lang w:val="en-US"/>
        </w:rPr>
        <w:t>mahasiswa</w:t>
      </w:r>
      <w:r>
        <w:rPr>
          <w:lang w:val="en-US"/>
        </w:rPr>
        <w:t xml:space="preserve"> untuk kata ganti orang yang sedang belajar pada jenjang pendidikan tertentu. Bila diperhatikan kembali, </w:t>
      </w:r>
      <w:r w:rsidR="00847BC9">
        <w:rPr>
          <w:lang w:val="en-US"/>
        </w:rPr>
        <w:t xml:space="preserve">benarkah </w:t>
      </w:r>
      <w:r>
        <w:rPr>
          <w:lang w:val="en-US"/>
        </w:rPr>
        <w:t xml:space="preserve">masing-masing istilah itu memang </w:t>
      </w:r>
      <w:r w:rsidR="002A2A8C">
        <w:rPr>
          <w:lang w:val="en-US"/>
        </w:rPr>
        <w:t xml:space="preserve">memiliki kesan </w:t>
      </w:r>
      <w:r>
        <w:rPr>
          <w:lang w:val="en-US"/>
        </w:rPr>
        <w:t>lebih lekat dengan penjenjangan</w:t>
      </w:r>
      <w:r w:rsidR="00847BC9">
        <w:rPr>
          <w:lang w:val="en-US"/>
        </w:rPr>
        <w:t>?</w:t>
      </w:r>
      <w:r>
        <w:rPr>
          <w:lang w:val="en-US"/>
        </w:rPr>
        <w:t xml:space="preserve"> </w:t>
      </w:r>
      <w:r w:rsidR="007B1F8E">
        <w:rPr>
          <w:lang w:val="en-US"/>
        </w:rPr>
        <w:t xml:space="preserve">Dalam Kamus Besar Bahasa Indonesia Edisi V </w:t>
      </w:r>
      <w:r w:rsidR="00902051">
        <w:rPr>
          <w:lang w:val="en-US"/>
        </w:rPr>
        <w:t>(KBBI V edisi daring,</w:t>
      </w:r>
      <w:r w:rsidR="007B1F8E">
        <w:rPr>
          <w:lang w:val="en-US"/>
        </w:rPr>
        <w:t xml:space="preserve"> masing-masing istilah itu diperlihatkan sebagai </w:t>
      </w:r>
      <w:r w:rsidR="002A2A8C">
        <w:rPr>
          <w:lang w:val="en-US"/>
        </w:rPr>
        <w:t xml:space="preserve">berikut: </w:t>
      </w:r>
    </w:p>
    <w:p w:rsidR="00E35A5A" w:rsidRPr="002A2A8C" w:rsidRDefault="00E35A5A" w:rsidP="001C1CED">
      <w:pPr>
        <w:pStyle w:val="ListParagraph"/>
        <w:numPr>
          <w:ilvl w:val="0"/>
          <w:numId w:val="6"/>
        </w:numPr>
        <w:rPr>
          <w:lang w:val="en-US"/>
        </w:rPr>
      </w:pPr>
      <w:r w:rsidRPr="002A2A8C">
        <w:rPr>
          <w:lang w:val="en-US"/>
        </w:rPr>
        <w:t>Murid</w:t>
      </w:r>
      <w:r w:rsidR="002A2A8C">
        <w:rPr>
          <w:lang w:val="en-US"/>
        </w:rPr>
        <w:t xml:space="preserve"> (</w:t>
      </w:r>
      <w:r w:rsidR="002A2A8C" w:rsidRPr="002507ED">
        <w:t>https://kbbi.kemdikbud.go.id/entri/murid</w:t>
      </w:r>
      <w:r w:rsidR="002A2A8C">
        <w:rPr>
          <w:lang w:val="en-US"/>
        </w:rPr>
        <w:t>)</w:t>
      </w:r>
    </w:p>
    <w:p w:rsidR="00E35A5A" w:rsidRPr="003C437D" w:rsidRDefault="00E35A5A" w:rsidP="003C437D">
      <w:pPr>
        <w:spacing w:before="120"/>
        <w:ind w:left="360"/>
        <w:outlineLvl w:val="1"/>
        <w:rPr>
          <w:rFonts w:eastAsia="Times New Roman" w:cs="Times New Roman"/>
          <w:b/>
          <w:bCs/>
          <w:sz w:val="22"/>
          <w:lang w:eastAsia="id-ID"/>
        </w:rPr>
      </w:pPr>
      <w:r w:rsidRPr="003C437D">
        <w:rPr>
          <w:rFonts w:eastAsia="Times New Roman" w:cs="Times New Roman"/>
          <w:b/>
          <w:bCs/>
          <w:sz w:val="22"/>
          <w:lang w:eastAsia="id-ID"/>
        </w:rPr>
        <w:t xml:space="preserve">mu.rid </w:t>
      </w:r>
    </w:p>
    <w:p w:rsidR="00E35A5A" w:rsidRPr="003C437D" w:rsidRDefault="00E35A5A" w:rsidP="00FD2A47">
      <w:pPr>
        <w:numPr>
          <w:ilvl w:val="0"/>
          <w:numId w:val="2"/>
        </w:numPr>
        <w:tabs>
          <w:tab w:val="clear" w:pos="720"/>
          <w:tab w:val="num" w:pos="2160"/>
        </w:tabs>
        <w:spacing w:after="120"/>
        <w:ind w:left="1440"/>
        <w:rPr>
          <w:rFonts w:eastAsia="Times New Roman" w:cs="Times New Roman"/>
          <w:sz w:val="22"/>
          <w:lang w:eastAsia="id-ID"/>
        </w:rPr>
      </w:pPr>
      <w:r w:rsidRPr="003C437D">
        <w:rPr>
          <w:rFonts w:eastAsia="Times New Roman" w:cs="Times New Roman"/>
          <w:i/>
          <w:iCs/>
          <w:color w:val="FF0000"/>
          <w:sz w:val="22"/>
          <w:lang w:eastAsia="id-ID"/>
        </w:rPr>
        <w:t xml:space="preserve">n </w:t>
      </w:r>
      <w:r w:rsidRPr="003C437D">
        <w:rPr>
          <w:rFonts w:eastAsia="Times New Roman" w:cs="Times New Roman"/>
          <w:sz w:val="22"/>
          <w:lang w:eastAsia="id-ID"/>
        </w:rPr>
        <w:t xml:space="preserve">orang (anak) yang sedang berguru (belajar, bersekolah) </w:t>
      </w:r>
    </w:p>
    <w:p w:rsidR="00E35A5A" w:rsidRPr="002A2A8C" w:rsidRDefault="00E35A5A" w:rsidP="001C1CED">
      <w:pPr>
        <w:pStyle w:val="ListParagraph"/>
        <w:numPr>
          <w:ilvl w:val="0"/>
          <w:numId w:val="6"/>
        </w:numPr>
        <w:rPr>
          <w:lang w:val="en-US"/>
        </w:rPr>
      </w:pPr>
      <w:r w:rsidRPr="002A2A8C">
        <w:rPr>
          <w:lang w:val="en-US"/>
        </w:rPr>
        <w:t xml:space="preserve">Siswa </w:t>
      </w:r>
      <w:r w:rsidR="002A2A8C">
        <w:rPr>
          <w:lang w:val="en-US"/>
        </w:rPr>
        <w:t>(</w:t>
      </w:r>
      <w:r w:rsidR="002A2A8C" w:rsidRPr="002507ED">
        <w:t>https://kbbi.kemdikbud.go.id/entri/siswa</w:t>
      </w:r>
      <w:r w:rsidR="002A2A8C">
        <w:rPr>
          <w:lang w:val="en-US"/>
        </w:rPr>
        <w:t>)</w:t>
      </w:r>
    </w:p>
    <w:p w:rsidR="00E35A5A" w:rsidRPr="003C437D" w:rsidRDefault="00E35A5A" w:rsidP="003C437D">
      <w:pPr>
        <w:pStyle w:val="Heading2"/>
        <w:ind w:left="1080"/>
        <w:rPr>
          <w:sz w:val="22"/>
          <w:szCs w:val="22"/>
        </w:rPr>
      </w:pPr>
      <w:proofErr w:type="spellStart"/>
      <w:r w:rsidRPr="003C437D">
        <w:rPr>
          <w:sz w:val="22"/>
          <w:szCs w:val="22"/>
        </w:rPr>
        <w:t>sis.wa</w:t>
      </w:r>
      <w:proofErr w:type="spellEnd"/>
      <w:r w:rsidRPr="003C437D">
        <w:rPr>
          <w:sz w:val="22"/>
          <w:szCs w:val="22"/>
        </w:rPr>
        <w:t xml:space="preserve"> </w:t>
      </w:r>
    </w:p>
    <w:p w:rsidR="00E35A5A" w:rsidRPr="003C437D" w:rsidRDefault="00E35A5A" w:rsidP="00DC7FF1">
      <w:pPr>
        <w:numPr>
          <w:ilvl w:val="0"/>
          <w:numId w:val="1"/>
        </w:numPr>
        <w:tabs>
          <w:tab w:val="clear" w:pos="720"/>
          <w:tab w:val="num" w:pos="1440"/>
        </w:tabs>
        <w:spacing w:after="120"/>
        <w:ind w:left="1440"/>
        <w:rPr>
          <w:rFonts w:eastAsia="Times New Roman" w:cs="Times New Roman"/>
          <w:sz w:val="22"/>
          <w:lang w:eastAsia="id-ID"/>
        </w:rPr>
      </w:pPr>
      <w:r w:rsidRPr="003C437D">
        <w:rPr>
          <w:rFonts w:eastAsia="Times New Roman" w:cs="Times New Roman"/>
          <w:i/>
          <w:iCs/>
          <w:color w:val="FF0000"/>
          <w:sz w:val="22"/>
          <w:lang w:eastAsia="id-ID"/>
        </w:rPr>
        <w:t xml:space="preserve">n </w:t>
      </w:r>
      <w:r w:rsidRPr="003C437D">
        <w:rPr>
          <w:rFonts w:eastAsia="Times New Roman" w:cs="Times New Roman"/>
          <w:sz w:val="22"/>
          <w:lang w:eastAsia="id-ID"/>
        </w:rPr>
        <w:t>murid (terutama pada tingkat sekolah dasar dan menengah); pelajar:</w:t>
      </w:r>
      <w:r w:rsidRPr="003C437D">
        <w:rPr>
          <w:rFonts w:eastAsia="Times New Roman" w:cs="Times New Roman"/>
          <w:i/>
          <w:iCs/>
          <w:sz w:val="22"/>
          <w:lang w:eastAsia="id-ID"/>
        </w:rPr>
        <w:t xml:space="preserve"> -- SMU</w:t>
      </w:r>
    </w:p>
    <w:p w:rsidR="002A2A8C" w:rsidRPr="002A2A8C" w:rsidRDefault="002A2A8C" w:rsidP="001C1CED">
      <w:pPr>
        <w:pStyle w:val="ListParagraph"/>
        <w:numPr>
          <w:ilvl w:val="0"/>
          <w:numId w:val="6"/>
        </w:numPr>
        <w:rPr>
          <w:lang w:val="en-US"/>
        </w:rPr>
      </w:pPr>
      <w:r w:rsidRPr="002A2A8C">
        <w:rPr>
          <w:lang w:val="en-US"/>
        </w:rPr>
        <w:t>Mahasiswa</w:t>
      </w:r>
      <w:r>
        <w:rPr>
          <w:lang w:val="en-US"/>
        </w:rPr>
        <w:t xml:space="preserve"> (</w:t>
      </w:r>
      <w:r w:rsidRPr="002507ED">
        <w:t>https://kbbi.kemdikbud.go.id/entri/mahasiswa</w:t>
      </w:r>
      <w:r>
        <w:rPr>
          <w:lang w:val="en-US"/>
        </w:rPr>
        <w:t>)</w:t>
      </w:r>
    </w:p>
    <w:p w:rsidR="002A2A8C" w:rsidRPr="003C437D" w:rsidRDefault="002A2A8C" w:rsidP="003C437D">
      <w:pPr>
        <w:spacing w:before="120"/>
        <w:ind w:left="360"/>
        <w:outlineLvl w:val="1"/>
        <w:rPr>
          <w:rFonts w:eastAsia="Times New Roman" w:cs="Times New Roman"/>
          <w:b/>
          <w:bCs/>
          <w:sz w:val="22"/>
          <w:lang w:eastAsia="id-ID"/>
        </w:rPr>
      </w:pPr>
      <w:r w:rsidRPr="003C437D">
        <w:rPr>
          <w:rFonts w:eastAsia="Times New Roman" w:cs="Times New Roman"/>
          <w:b/>
          <w:bCs/>
          <w:sz w:val="22"/>
          <w:lang w:eastAsia="id-ID"/>
        </w:rPr>
        <w:t xml:space="preserve">ma.ha.sis.wa </w:t>
      </w:r>
    </w:p>
    <w:p w:rsidR="002A2A8C" w:rsidRPr="003C437D" w:rsidRDefault="002A2A8C" w:rsidP="00FD2A47">
      <w:pPr>
        <w:numPr>
          <w:ilvl w:val="0"/>
          <w:numId w:val="4"/>
        </w:numPr>
        <w:tabs>
          <w:tab w:val="clear" w:pos="720"/>
          <w:tab w:val="num" w:pos="1800"/>
        </w:tabs>
        <w:spacing w:after="120"/>
        <w:ind w:left="1440"/>
        <w:rPr>
          <w:rFonts w:eastAsia="Times New Roman" w:cs="Times New Roman"/>
          <w:sz w:val="22"/>
          <w:lang w:eastAsia="id-ID"/>
        </w:rPr>
      </w:pPr>
      <w:r w:rsidRPr="003C437D">
        <w:rPr>
          <w:rFonts w:eastAsia="Times New Roman" w:cs="Times New Roman"/>
          <w:i/>
          <w:iCs/>
          <w:color w:val="FF0000"/>
          <w:sz w:val="22"/>
          <w:lang w:eastAsia="id-ID"/>
        </w:rPr>
        <w:t xml:space="preserve">n </w:t>
      </w:r>
      <w:r w:rsidRPr="003C437D">
        <w:rPr>
          <w:rFonts w:eastAsia="Times New Roman" w:cs="Times New Roman"/>
          <w:sz w:val="22"/>
          <w:lang w:eastAsia="id-ID"/>
        </w:rPr>
        <w:t xml:space="preserve">orang yang belajar di perguruan tinggi </w:t>
      </w:r>
    </w:p>
    <w:p w:rsidR="00BB4D43" w:rsidRDefault="00BB4D43" w:rsidP="003C437D">
      <w:pPr>
        <w:rPr>
          <w:lang w:val="en-US"/>
        </w:rPr>
      </w:pPr>
      <w:r>
        <w:rPr>
          <w:lang w:val="en-US"/>
        </w:rPr>
        <w:t>Mencermati arti dua kata pertama</w:t>
      </w:r>
      <w:r w:rsidR="003C437D">
        <w:rPr>
          <w:lang w:val="en-US"/>
        </w:rPr>
        <w:t xml:space="preserve"> di atas</w:t>
      </w:r>
      <w:r>
        <w:rPr>
          <w:lang w:val="en-US"/>
        </w:rPr>
        <w:t xml:space="preserve">, siswa </w:t>
      </w:r>
      <w:r w:rsidR="00457267">
        <w:rPr>
          <w:lang w:val="en-US"/>
        </w:rPr>
        <w:t>diberi makna</w:t>
      </w:r>
      <w:r>
        <w:rPr>
          <w:lang w:val="en-US"/>
        </w:rPr>
        <w:t xml:space="preserve"> sebagai </w:t>
      </w:r>
      <w:r w:rsidR="003578B8">
        <w:rPr>
          <w:lang w:val="en-US"/>
        </w:rPr>
        <w:t xml:space="preserve">“murid” dengan penekanan (pada frasa terapit kurung buka dan tutup) “terutama pada tingkat sekolah dasar dan menengah”. Arti kata siswa yang setara adalah </w:t>
      </w:r>
      <w:r w:rsidR="003578B8" w:rsidRPr="003578B8">
        <w:rPr>
          <w:i/>
          <w:iCs/>
          <w:lang w:val="en-US"/>
        </w:rPr>
        <w:t>pelajar</w:t>
      </w:r>
      <w:r w:rsidR="003578B8">
        <w:rPr>
          <w:lang w:val="en-US"/>
        </w:rPr>
        <w:t xml:space="preserve"> yang juga ditegaskan dengan contoh penggunaannya, </w:t>
      </w:r>
      <w:r w:rsidR="003578B8" w:rsidRPr="003578B8">
        <w:rPr>
          <w:i/>
          <w:iCs/>
          <w:lang w:val="en-US"/>
        </w:rPr>
        <w:t>pelajar</w:t>
      </w:r>
      <w:r w:rsidR="003578B8">
        <w:rPr>
          <w:lang w:val="en-US"/>
        </w:rPr>
        <w:t xml:space="preserve"> </w:t>
      </w:r>
      <w:r w:rsidR="003578B8" w:rsidRPr="003578B8">
        <w:rPr>
          <w:i/>
          <w:iCs/>
          <w:lang w:val="en-US"/>
        </w:rPr>
        <w:t>SMU</w:t>
      </w:r>
      <w:r w:rsidR="003578B8">
        <w:rPr>
          <w:lang w:val="en-US"/>
        </w:rPr>
        <w:t>. Sedangkan murid adalah “</w:t>
      </w:r>
      <w:r>
        <w:rPr>
          <w:lang w:val="en-US"/>
        </w:rPr>
        <w:t>orang (anak) yang sedang berguru (</w:t>
      </w:r>
      <w:r w:rsidR="003578B8">
        <w:rPr>
          <w:lang w:val="en-US"/>
        </w:rPr>
        <w:t>belajar, bersekolah)”. Bila ditulis dalam kalimat lebih lengkap</w:t>
      </w:r>
      <w:r w:rsidR="003C437D">
        <w:rPr>
          <w:lang w:val="en-US"/>
        </w:rPr>
        <w:t xml:space="preserve"> dan bermakna</w:t>
      </w:r>
      <w:r w:rsidR="003578B8">
        <w:rPr>
          <w:lang w:val="en-US"/>
        </w:rPr>
        <w:t xml:space="preserve">, </w:t>
      </w:r>
      <w:r w:rsidR="00D83853">
        <w:rPr>
          <w:lang w:val="en-US"/>
        </w:rPr>
        <w:t xml:space="preserve">maka </w:t>
      </w:r>
      <w:r w:rsidR="003578B8">
        <w:rPr>
          <w:lang w:val="en-US"/>
        </w:rPr>
        <w:t>siswa adalah orang (anak) yang sedang berguru (belajar, bersekolah) terutama pada tingkat sekolah dasar dan menengah.</w:t>
      </w:r>
    </w:p>
    <w:p w:rsidR="00D83853" w:rsidRDefault="00D83853" w:rsidP="00D83853">
      <w:pPr>
        <w:rPr>
          <w:lang w:val="en-US"/>
        </w:rPr>
      </w:pPr>
      <w:r>
        <w:rPr>
          <w:lang w:val="en-US"/>
        </w:rPr>
        <w:t>Dengan demikian, k</w:t>
      </w:r>
      <w:r w:rsidR="00507F8F" w:rsidRPr="00DC7FF1">
        <w:t>e</w:t>
      </w:r>
      <w:r w:rsidR="00DF5338" w:rsidRPr="00DC7FF1">
        <w:t>dua</w:t>
      </w:r>
      <w:r w:rsidR="00507F8F" w:rsidRPr="00DC7FF1">
        <w:t xml:space="preserve"> kata pertama pada daftar di atas </w:t>
      </w:r>
      <w:r w:rsidR="004B7978" w:rsidRPr="00DC7FF1">
        <w:t>(</w:t>
      </w:r>
      <w:r w:rsidR="004B7978" w:rsidRPr="00847BC9">
        <w:rPr>
          <w:i/>
          <w:iCs/>
        </w:rPr>
        <w:t>murid</w:t>
      </w:r>
      <w:r w:rsidR="004B7978" w:rsidRPr="00DC7FF1">
        <w:t xml:space="preserve"> dan </w:t>
      </w:r>
      <w:r w:rsidR="004B7978" w:rsidRPr="00847BC9">
        <w:rPr>
          <w:i/>
          <w:iCs/>
        </w:rPr>
        <w:t>siswa</w:t>
      </w:r>
      <w:r w:rsidR="004B7978" w:rsidRPr="00DC7FF1">
        <w:t xml:space="preserve">) dalam hemat </w:t>
      </w:r>
      <w:r w:rsidR="00507F8F" w:rsidRPr="00DC7FF1">
        <w:t xml:space="preserve">penulis dapat digunakan secara bergantian untuk menunjuk kepada satu pengertian yang relatif sama, yaitu anak </w:t>
      </w:r>
      <w:r>
        <w:rPr>
          <w:lang w:val="en-US"/>
        </w:rPr>
        <w:t>(orang) yang ber</w:t>
      </w:r>
      <w:r w:rsidR="00507F8F" w:rsidRPr="00DC7FF1">
        <w:t>sekolah baik pada tingkat dasar</w:t>
      </w:r>
      <w:r w:rsidR="00902051" w:rsidRPr="00DC7FF1">
        <w:t>, menengah,</w:t>
      </w:r>
      <w:r w:rsidR="00507F8F" w:rsidRPr="00DC7FF1">
        <w:t xml:space="preserve"> maupun lanjutan.</w:t>
      </w:r>
      <w:r w:rsidR="0092329B" w:rsidRPr="00DC7FF1">
        <w:t xml:space="preserve"> </w:t>
      </w:r>
      <w:r>
        <w:rPr>
          <w:lang w:val="en-US"/>
        </w:rPr>
        <w:t xml:space="preserve">Perlu diingat bahwa sebutan dasar dan menengah </w:t>
      </w:r>
      <w:r w:rsidR="006232DE">
        <w:rPr>
          <w:lang w:val="en-US"/>
        </w:rPr>
        <w:t xml:space="preserve">pastilah </w:t>
      </w:r>
      <w:r>
        <w:rPr>
          <w:lang w:val="en-US"/>
        </w:rPr>
        <w:t xml:space="preserve">menunjuk kepada jenjang pendidikan. Jenjang pendidikan dasar menunjuk kepada SD (Sekolah Dasar). Jenjang pendidikan menengah pada beberapa waktu yang lalu disebut sebagai sekolah lanjutan. Sekolah lanjutan sendiri terbagi menjadi dua tingkatan yaitu, SLTP (sekolah lanjutan tingkat pertama) dan SLTA (sekolah lanjutan tingkat atas). </w:t>
      </w:r>
    </w:p>
    <w:p w:rsidR="00DF5338" w:rsidRDefault="00DF5338" w:rsidP="00D83853">
      <w:pPr>
        <w:rPr>
          <w:lang w:val="en-US"/>
        </w:rPr>
      </w:pPr>
      <w:r>
        <w:rPr>
          <w:lang w:val="en-US"/>
        </w:rPr>
        <w:t xml:space="preserve">Sedangkan kata </w:t>
      </w:r>
      <w:r w:rsidRPr="00847BC9">
        <w:rPr>
          <w:i/>
          <w:iCs/>
          <w:lang w:val="en-US"/>
        </w:rPr>
        <w:t>mahasiswa</w:t>
      </w:r>
      <w:r>
        <w:rPr>
          <w:lang w:val="en-US"/>
        </w:rPr>
        <w:t xml:space="preserve"> digunakan </w:t>
      </w:r>
      <w:r w:rsidR="00902051">
        <w:rPr>
          <w:lang w:val="en-US"/>
        </w:rPr>
        <w:t xml:space="preserve">hanya </w:t>
      </w:r>
      <w:r>
        <w:rPr>
          <w:lang w:val="en-US"/>
        </w:rPr>
        <w:t xml:space="preserve">untuk menunjuk kepada peserta didik pada jenjang perguruan tinggi. </w:t>
      </w:r>
      <w:r w:rsidR="00D83853">
        <w:rPr>
          <w:lang w:val="en-US"/>
        </w:rPr>
        <w:t xml:space="preserve">Dalam hal ini tidak terdapat persoalan mengingat kekhasan kata ini baik pada sisi bentukan kata maupun kandungan arti katanya. </w:t>
      </w:r>
      <w:r w:rsidR="004B7978">
        <w:rPr>
          <w:lang w:val="en-US"/>
        </w:rPr>
        <w:t>Pertanyaan yang kemudian mengemuka adalah b</w:t>
      </w:r>
      <w:r>
        <w:rPr>
          <w:lang w:val="en-US"/>
        </w:rPr>
        <w:t xml:space="preserve">agaimana halnya dengan kata </w:t>
      </w:r>
      <w:r w:rsidRPr="00847BC9">
        <w:rPr>
          <w:i/>
          <w:iCs/>
          <w:lang w:val="en-US"/>
        </w:rPr>
        <w:t>pelajar</w:t>
      </w:r>
      <w:r>
        <w:rPr>
          <w:lang w:val="en-US"/>
        </w:rPr>
        <w:t>?</w:t>
      </w:r>
    </w:p>
    <w:p w:rsidR="004B7978" w:rsidRPr="00DC7FF1" w:rsidRDefault="00AE17B0" w:rsidP="003C437D">
      <w:pPr>
        <w:pStyle w:val="Heading2"/>
      </w:pPr>
      <w:r>
        <w:lastRenderedPageBreak/>
        <w:t xml:space="preserve">Ajar – Belajar </w:t>
      </w:r>
      <w:r w:rsidR="004B7978" w:rsidRPr="00DC7FF1">
        <w:t xml:space="preserve">– Pelajar – Pembelajar – Pebelajar </w:t>
      </w:r>
    </w:p>
    <w:p w:rsidR="004D2B54" w:rsidRDefault="005A087F" w:rsidP="00934B53">
      <w:pPr>
        <w:rPr>
          <w:lang w:val="en-US"/>
        </w:rPr>
      </w:pPr>
      <w:r>
        <w:rPr>
          <w:lang w:val="en-US"/>
        </w:rPr>
        <w:t xml:space="preserve">Mari kita perhatikan kata </w:t>
      </w:r>
      <w:r w:rsidRPr="00847BC9">
        <w:rPr>
          <w:i/>
          <w:iCs/>
          <w:lang w:val="en-US"/>
        </w:rPr>
        <w:t>belajar</w:t>
      </w:r>
      <w:r>
        <w:rPr>
          <w:lang w:val="en-US"/>
        </w:rPr>
        <w:t xml:space="preserve"> dan </w:t>
      </w:r>
      <w:r w:rsidRPr="00847BC9">
        <w:rPr>
          <w:i/>
          <w:iCs/>
          <w:lang w:val="en-US"/>
        </w:rPr>
        <w:t>pelajar</w:t>
      </w:r>
      <w:r>
        <w:rPr>
          <w:lang w:val="en-US"/>
        </w:rPr>
        <w:t xml:space="preserve">. Kata </w:t>
      </w:r>
      <w:r w:rsidRPr="0095391D">
        <w:rPr>
          <w:i/>
          <w:iCs/>
          <w:lang w:val="en-US"/>
        </w:rPr>
        <w:t>belajar</w:t>
      </w:r>
      <w:r>
        <w:rPr>
          <w:lang w:val="en-US"/>
        </w:rPr>
        <w:t xml:space="preserve"> mestinya dituliskan </w:t>
      </w:r>
      <w:proofErr w:type="spellStart"/>
      <w:r w:rsidRPr="0095391D">
        <w:rPr>
          <w:i/>
          <w:iCs/>
          <w:lang w:val="en-US"/>
        </w:rPr>
        <w:t>berajar</w:t>
      </w:r>
      <w:proofErr w:type="spellEnd"/>
      <w:r>
        <w:rPr>
          <w:lang w:val="en-US"/>
        </w:rPr>
        <w:t xml:space="preserve">, bila mengikuti kaidah </w:t>
      </w:r>
      <w:r w:rsidR="00C979D0">
        <w:rPr>
          <w:lang w:val="en-US"/>
        </w:rPr>
        <w:t>afiksasi</w:t>
      </w:r>
      <w:r w:rsidR="00C979D0" w:rsidRPr="00C979D0">
        <w:rPr>
          <w:lang w:val="en-US"/>
        </w:rPr>
        <w:t xml:space="preserve"> </w:t>
      </w:r>
      <w:r w:rsidR="00C979D0">
        <w:rPr>
          <w:lang w:val="en-US"/>
        </w:rPr>
        <w:t xml:space="preserve">(berupa penambahan awalan ber- terhadap kata dasar </w:t>
      </w:r>
      <w:r w:rsidR="00C979D0" w:rsidRPr="00B12D01">
        <w:rPr>
          <w:i/>
          <w:iCs/>
          <w:lang w:val="en-US"/>
        </w:rPr>
        <w:t>ajar</w:t>
      </w:r>
      <w:r w:rsidR="00C979D0">
        <w:rPr>
          <w:lang w:val="en-US"/>
        </w:rPr>
        <w:t xml:space="preserve">) dalam pembentukan kata dalam bahasa Indonesia. </w:t>
      </w:r>
      <w:r w:rsidR="004D2B54">
        <w:rPr>
          <w:lang w:val="en-US"/>
        </w:rPr>
        <w:t xml:space="preserve">Effendy menguraikan fungsi awalan (prefiks) ber- adalah membentuk </w:t>
      </w:r>
      <w:r w:rsidR="00F23AC8">
        <w:rPr>
          <w:lang w:val="en-US"/>
        </w:rPr>
        <w:t xml:space="preserve">kata kerja dan mengandung arti: (1) mempunyai, seperti beristri; (2) memakai, seperti </w:t>
      </w:r>
      <w:proofErr w:type="spellStart"/>
      <w:r w:rsidR="00F23AC8">
        <w:rPr>
          <w:lang w:val="en-US"/>
        </w:rPr>
        <w:t>berdasi</w:t>
      </w:r>
      <w:proofErr w:type="spellEnd"/>
      <w:r w:rsidR="00F23AC8">
        <w:rPr>
          <w:lang w:val="en-US"/>
        </w:rPr>
        <w:t xml:space="preserve">; (3) melakukan tindakan untuk diri sendiri, seperti </w:t>
      </w:r>
      <w:proofErr w:type="spellStart"/>
      <w:r w:rsidR="00F23AC8">
        <w:rPr>
          <w:lang w:val="en-US"/>
        </w:rPr>
        <w:t>berhias</w:t>
      </w:r>
      <w:proofErr w:type="spellEnd"/>
      <w:r w:rsidR="00F23AC8">
        <w:rPr>
          <w:lang w:val="en-US"/>
        </w:rPr>
        <w:t xml:space="preserve">; (4) berada dalam keadaan, seperti </w:t>
      </w:r>
      <w:proofErr w:type="spellStart"/>
      <w:r w:rsidR="00F23AC8">
        <w:rPr>
          <w:lang w:val="en-US"/>
        </w:rPr>
        <w:t>bersenang</w:t>
      </w:r>
      <w:proofErr w:type="spellEnd"/>
      <w:r w:rsidR="00F23AC8">
        <w:rPr>
          <w:lang w:val="en-US"/>
        </w:rPr>
        <w:t xml:space="preserve">-senang; dan (5) saling atau timbal-balik, seperti </w:t>
      </w:r>
      <w:proofErr w:type="spellStart"/>
      <w:r w:rsidR="00F23AC8">
        <w:rPr>
          <w:lang w:val="en-US"/>
        </w:rPr>
        <w:t>bersalaman</w:t>
      </w:r>
      <w:proofErr w:type="spellEnd"/>
      <w:r w:rsidR="00F23AC8">
        <w:rPr>
          <w:rStyle w:val="FootnoteReference"/>
          <w:lang w:val="en-US"/>
        </w:rPr>
        <w:footnoteReference w:id="2"/>
      </w:r>
      <w:r w:rsidR="00F23AC8">
        <w:rPr>
          <w:lang w:val="en-US"/>
        </w:rPr>
        <w:t>.</w:t>
      </w:r>
    </w:p>
    <w:p w:rsidR="00DC7FF1" w:rsidRDefault="005134D9" w:rsidP="00DC7FF1">
      <w:pPr>
        <w:rPr>
          <w:lang w:val="en-US"/>
        </w:rPr>
      </w:pPr>
      <w:r>
        <w:rPr>
          <w:lang w:val="en-US"/>
        </w:rPr>
        <w:t xml:space="preserve">Kata </w:t>
      </w:r>
      <w:proofErr w:type="spellStart"/>
      <w:r w:rsidRPr="00C979D0">
        <w:rPr>
          <w:i/>
          <w:iCs/>
          <w:lang w:val="en-US"/>
        </w:rPr>
        <w:t>berajar</w:t>
      </w:r>
      <w:proofErr w:type="spellEnd"/>
      <w:r>
        <w:rPr>
          <w:lang w:val="en-US"/>
        </w:rPr>
        <w:t xml:space="preserve"> itu kemudian berubah menjadi </w:t>
      </w:r>
      <w:r w:rsidRPr="00C979D0">
        <w:rPr>
          <w:i/>
          <w:iCs/>
          <w:lang w:val="en-US"/>
        </w:rPr>
        <w:t>belajar</w:t>
      </w:r>
      <w:r>
        <w:rPr>
          <w:lang w:val="en-US"/>
        </w:rPr>
        <w:t xml:space="preserve"> setelah melalui proses modifikasi. </w:t>
      </w:r>
      <w:r w:rsidR="00DC7FF1">
        <w:rPr>
          <w:lang w:val="en-US"/>
        </w:rPr>
        <w:t xml:space="preserve">Dalam KBBI daring, kata </w:t>
      </w:r>
      <w:r w:rsidR="00DC7FF1" w:rsidRPr="00847BC9">
        <w:rPr>
          <w:i/>
          <w:iCs/>
          <w:lang w:val="en-US"/>
        </w:rPr>
        <w:t>ajar</w:t>
      </w:r>
      <w:r w:rsidR="00DC7FF1">
        <w:rPr>
          <w:lang w:val="en-US"/>
        </w:rPr>
        <w:t xml:space="preserve"> </w:t>
      </w:r>
      <w:r w:rsidR="00614E95">
        <w:rPr>
          <w:lang w:val="en-US"/>
        </w:rPr>
        <w:t xml:space="preserve">sendiri </w:t>
      </w:r>
      <w:r w:rsidR="00DC7FF1">
        <w:rPr>
          <w:lang w:val="en-US"/>
        </w:rPr>
        <w:t>bermakna:</w:t>
      </w:r>
    </w:p>
    <w:p w:rsidR="00DC7FF1" w:rsidRPr="00B12D01" w:rsidRDefault="00DC7FF1" w:rsidP="00B12D01">
      <w:pPr>
        <w:spacing w:before="120"/>
        <w:outlineLvl w:val="1"/>
        <w:rPr>
          <w:rFonts w:eastAsia="Times New Roman" w:cs="Times New Roman"/>
          <w:b/>
          <w:bCs/>
          <w:sz w:val="22"/>
          <w:lang w:eastAsia="id-ID"/>
        </w:rPr>
      </w:pPr>
      <w:r w:rsidRPr="00B12D01">
        <w:rPr>
          <w:rFonts w:eastAsia="Times New Roman" w:cs="Times New Roman"/>
          <w:b/>
          <w:bCs/>
          <w:sz w:val="22"/>
          <w:lang w:eastAsia="id-ID"/>
        </w:rPr>
        <w:t xml:space="preserve">ajar </w:t>
      </w:r>
    </w:p>
    <w:p w:rsidR="00DC7FF1" w:rsidRPr="00B12D01" w:rsidRDefault="00DC7FF1" w:rsidP="00FD2A47">
      <w:pPr>
        <w:numPr>
          <w:ilvl w:val="0"/>
          <w:numId w:val="8"/>
        </w:numPr>
        <w:tabs>
          <w:tab w:val="clear" w:pos="720"/>
          <w:tab w:val="num" w:pos="3600"/>
        </w:tabs>
        <w:spacing w:after="120"/>
        <w:ind w:left="1080"/>
        <w:rPr>
          <w:rFonts w:eastAsia="Times New Roman" w:cs="Times New Roman"/>
          <w:sz w:val="22"/>
          <w:lang w:eastAsia="id-ID"/>
        </w:rPr>
      </w:pPr>
      <w:r w:rsidRPr="00B12D01">
        <w:rPr>
          <w:rFonts w:eastAsia="Times New Roman" w:cs="Times New Roman"/>
          <w:i/>
          <w:iCs/>
          <w:color w:val="FF0000"/>
          <w:sz w:val="22"/>
          <w:lang w:eastAsia="id-ID"/>
        </w:rPr>
        <w:t xml:space="preserve">n </w:t>
      </w:r>
      <w:r w:rsidRPr="00B12D01">
        <w:rPr>
          <w:rFonts w:eastAsia="Times New Roman" w:cs="Times New Roman"/>
          <w:sz w:val="22"/>
          <w:lang w:eastAsia="id-ID"/>
        </w:rPr>
        <w:t xml:space="preserve">petunjuk yang diberikan kepada orang supaya diketahui (diturut) </w:t>
      </w:r>
    </w:p>
    <w:p w:rsidR="00B34A99" w:rsidRDefault="005A087F" w:rsidP="00934B53">
      <w:pPr>
        <w:rPr>
          <w:lang w:val="en-US"/>
        </w:rPr>
      </w:pPr>
      <w:r>
        <w:rPr>
          <w:lang w:val="en-US"/>
        </w:rPr>
        <w:t>Awal</w:t>
      </w:r>
      <w:r w:rsidR="0095391D">
        <w:rPr>
          <w:lang w:val="en-US"/>
        </w:rPr>
        <w:t>an</w:t>
      </w:r>
      <w:r>
        <w:rPr>
          <w:lang w:val="en-US"/>
        </w:rPr>
        <w:t xml:space="preserve"> ber- dalam konteks ini </w:t>
      </w:r>
      <w:r w:rsidR="00C979D0">
        <w:rPr>
          <w:lang w:val="en-US"/>
        </w:rPr>
        <w:t xml:space="preserve">berfungsi menunjukkan bahwa subjek kalimat </w:t>
      </w:r>
      <w:r w:rsidR="00934B53">
        <w:rPr>
          <w:lang w:val="en-US"/>
        </w:rPr>
        <w:t xml:space="preserve">memiliki atau </w:t>
      </w:r>
      <w:r w:rsidR="0095391D">
        <w:rPr>
          <w:lang w:val="en-US"/>
        </w:rPr>
        <w:t>sedang melakukan kegiatan sebagaimana disebut pada kata dasar.</w:t>
      </w:r>
      <w:r w:rsidR="00DC7FF1">
        <w:rPr>
          <w:lang w:val="en-US"/>
        </w:rPr>
        <w:t xml:space="preserve"> </w:t>
      </w:r>
      <w:r w:rsidR="005134D9">
        <w:rPr>
          <w:lang w:val="en-US"/>
        </w:rPr>
        <w:t>Tetapi terdapat sedikit masalah di sini. Bila semata-mata m</w:t>
      </w:r>
      <w:r w:rsidR="00566D13">
        <w:rPr>
          <w:lang w:val="en-US"/>
        </w:rPr>
        <w:t xml:space="preserve">enggunakan fungsi ini (dan bila menggunakan sudut pandang penutur asing), </w:t>
      </w:r>
      <w:r w:rsidR="005134D9">
        <w:rPr>
          <w:lang w:val="en-US"/>
        </w:rPr>
        <w:t xml:space="preserve">kata </w:t>
      </w:r>
      <w:r w:rsidR="005134D9" w:rsidRPr="00934B53">
        <w:rPr>
          <w:i/>
          <w:iCs/>
          <w:lang w:val="en-US"/>
        </w:rPr>
        <w:t>bel</w:t>
      </w:r>
      <w:r w:rsidR="00566D13" w:rsidRPr="00934B53">
        <w:rPr>
          <w:i/>
          <w:iCs/>
          <w:lang w:val="en-US"/>
        </w:rPr>
        <w:t>ajar</w:t>
      </w:r>
      <w:r w:rsidR="00566D13">
        <w:rPr>
          <w:lang w:val="en-US"/>
        </w:rPr>
        <w:t xml:space="preserve"> akan bermakna </w:t>
      </w:r>
      <w:r w:rsidR="00566D13" w:rsidRPr="005134D9">
        <w:rPr>
          <w:i/>
          <w:iCs/>
          <w:lang w:val="en-US"/>
        </w:rPr>
        <w:t>memiliki petunjuk yang diberikan kepada orang supaya diketahui (</w:t>
      </w:r>
      <w:proofErr w:type="spellStart"/>
      <w:r w:rsidR="00566D13" w:rsidRPr="005134D9">
        <w:rPr>
          <w:i/>
          <w:iCs/>
          <w:lang w:val="en-US"/>
        </w:rPr>
        <w:t>diturut</w:t>
      </w:r>
      <w:proofErr w:type="spellEnd"/>
      <w:r w:rsidR="00566D13" w:rsidRPr="005134D9">
        <w:rPr>
          <w:i/>
          <w:iCs/>
          <w:lang w:val="en-US"/>
        </w:rPr>
        <w:t>)</w:t>
      </w:r>
      <w:r w:rsidR="00566D13">
        <w:rPr>
          <w:lang w:val="en-US"/>
        </w:rPr>
        <w:t xml:space="preserve">. </w:t>
      </w:r>
      <w:r w:rsidR="005134D9">
        <w:rPr>
          <w:lang w:val="en-US"/>
        </w:rPr>
        <w:t xml:space="preserve">Atau sedang melakukan kegiatan (guna memperoleh) </w:t>
      </w:r>
      <w:r w:rsidR="005134D9" w:rsidRPr="005134D9">
        <w:rPr>
          <w:i/>
          <w:iCs/>
          <w:lang w:val="en-US"/>
        </w:rPr>
        <w:t>petunjuk yang diberikan kepada orang supaya diketahui (</w:t>
      </w:r>
      <w:proofErr w:type="spellStart"/>
      <w:r w:rsidR="005134D9" w:rsidRPr="005134D9">
        <w:rPr>
          <w:i/>
          <w:iCs/>
          <w:lang w:val="en-US"/>
        </w:rPr>
        <w:t>diturut</w:t>
      </w:r>
      <w:proofErr w:type="spellEnd"/>
      <w:r w:rsidR="005134D9" w:rsidRPr="005134D9">
        <w:rPr>
          <w:i/>
          <w:iCs/>
          <w:lang w:val="en-US"/>
        </w:rPr>
        <w:t>)</w:t>
      </w:r>
      <w:r w:rsidR="005134D9">
        <w:rPr>
          <w:lang w:val="en-US"/>
        </w:rPr>
        <w:t>. Dua k</w:t>
      </w:r>
      <w:r w:rsidR="00566D13">
        <w:rPr>
          <w:lang w:val="en-US"/>
        </w:rPr>
        <w:t>alimat yang agak sulit dimengerti</w:t>
      </w:r>
      <w:r w:rsidR="00B34A99">
        <w:rPr>
          <w:lang w:val="en-US"/>
        </w:rPr>
        <w:t>. Berbeda halnya bila dilakukan modifikasi misalnya terhadap kalimat pertama</w:t>
      </w:r>
      <w:r w:rsidR="00566D13">
        <w:rPr>
          <w:lang w:val="en-US"/>
        </w:rPr>
        <w:t xml:space="preserve">, </w:t>
      </w:r>
      <w:r w:rsidR="00B34A99" w:rsidRPr="005134D9">
        <w:rPr>
          <w:i/>
          <w:iCs/>
          <w:lang w:val="en-US"/>
        </w:rPr>
        <w:t xml:space="preserve">memiliki petunjuk </w:t>
      </w:r>
      <w:r w:rsidR="00B34A99">
        <w:rPr>
          <w:i/>
          <w:iCs/>
          <w:lang w:val="en-US"/>
        </w:rPr>
        <w:t xml:space="preserve">pemberian </w:t>
      </w:r>
      <w:r w:rsidR="00B34A99" w:rsidRPr="005134D9">
        <w:rPr>
          <w:i/>
          <w:iCs/>
          <w:lang w:val="en-US"/>
        </w:rPr>
        <w:t xml:space="preserve">orang </w:t>
      </w:r>
      <w:r w:rsidR="00B34A99">
        <w:rPr>
          <w:i/>
          <w:iCs/>
          <w:lang w:val="en-US"/>
        </w:rPr>
        <w:t>lain</w:t>
      </w:r>
      <w:r w:rsidR="00CF6D12">
        <w:rPr>
          <w:i/>
          <w:iCs/>
          <w:lang w:val="en-US"/>
        </w:rPr>
        <w:t xml:space="preserve"> supaya diketahui (</w:t>
      </w:r>
      <w:proofErr w:type="spellStart"/>
      <w:r w:rsidR="00CF6D12">
        <w:rPr>
          <w:i/>
          <w:iCs/>
          <w:lang w:val="en-US"/>
        </w:rPr>
        <w:t>dituruti</w:t>
      </w:r>
      <w:proofErr w:type="spellEnd"/>
      <w:r w:rsidR="00CF6D12">
        <w:rPr>
          <w:i/>
          <w:iCs/>
          <w:lang w:val="en-US"/>
        </w:rPr>
        <w:t>)</w:t>
      </w:r>
      <w:r w:rsidR="00B34A99">
        <w:rPr>
          <w:lang w:val="en-US"/>
        </w:rPr>
        <w:t>.</w:t>
      </w:r>
      <w:r w:rsidR="00B34A99">
        <w:rPr>
          <w:i/>
          <w:iCs/>
          <w:lang w:val="en-US"/>
        </w:rPr>
        <w:t xml:space="preserve"> </w:t>
      </w:r>
      <w:r w:rsidR="00B34A99">
        <w:rPr>
          <w:lang w:val="en-US"/>
        </w:rPr>
        <w:t xml:space="preserve">Atau terhadap </w:t>
      </w:r>
      <w:r w:rsidR="00CF6D12">
        <w:rPr>
          <w:lang w:val="en-US"/>
        </w:rPr>
        <w:t xml:space="preserve">makna </w:t>
      </w:r>
      <w:r w:rsidR="00B34A99">
        <w:rPr>
          <w:lang w:val="en-US"/>
        </w:rPr>
        <w:t xml:space="preserve">kalimat kedua, </w:t>
      </w:r>
      <w:r w:rsidR="00B34A99" w:rsidRPr="00B34A99">
        <w:rPr>
          <w:i/>
          <w:iCs/>
          <w:lang w:val="en-US"/>
        </w:rPr>
        <w:t>melakukan kegiatan (guna memperoleh</w:t>
      </w:r>
      <w:r w:rsidR="00B34A99">
        <w:rPr>
          <w:i/>
          <w:iCs/>
          <w:lang w:val="en-US"/>
        </w:rPr>
        <w:t>)</w:t>
      </w:r>
      <w:r w:rsidR="00B34A99" w:rsidRPr="00B34A99">
        <w:rPr>
          <w:i/>
          <w:iCs/>
          <w:lang w:val="en-US"/>
        </w:rPr>
        <w:t xml:space="preserve"> petunjuk </w:t>
      </w:r>
      <w:r w:rsidR="00934B53">
        <w:rPr>
          <w:i/>
          <w:iCs/>
          <w:lang w:val="en-US"/>
        </w:rPr>
        <w:t>(</w:t>
      </w:r>
      <w:r w:rsidR="00B34A99" w:rsidRPr="00B34A99">
        <w:rPr>
          <w:i/>
          <w:iCs/>
          <w:lang w:val="en-US"/>
        </w:rPr>
        <w:t>pemberian orang lain</w:t>
      </w:r>
      <w:r w:rsidR="00934B53">
        <w:rPr>
          <w:i/>
          <w:iCs/>
          <w:lang w:val="en-US"/>
        </w:rPr>
        <w:t>)</w:t>
      </w:r>
      <w:r w:rsidR="00CF6D12">
        <w:rPr>
          <w:i/>
          <w:iCs/>
          <w:lang w:val="en-US"/>
        </w:rPr>
        <w:t xml:space="preserve"> supaya diketahui (</w:t>
      </w:r>
      <w:proofErr w:type="spellStart"/>
      <w:r w:rsidR="00CF6D12">
        <w:rPr>
          <w:i/>
          <w:iCs/>
          <w:lang w:val="en-US"/>
        </w:rPr>
        <w:t>dituruti</w:t>
      </w:r>
      <w:proofErr w:type="spellEnd"/>
      <w:r w:rsidR="00CF6D12">
        <w:rPr>
          <w:i/>
          <w:iCs/>
          <w:lang w:val="en-US"/>
        </w:rPr>
        <w:t>)</w:t>
      </w:r>
      <w:r w:rsidR="00B34A99">
        <w:rPr>
          <w:lang w:val="en-US"/>
        </w:rPr>
        <w:t xml:space="preserve">. </w:t>
      </w:r>
    </w:p>
    <w:p w:rsidR="005A087F" w:rsidRDefault="00B34A99" w:rsidP="00AE17B0">
      <w:pPr>
        <w:rPr>
          <w:lang w:val="en-US"/>
        </w:rPr>
      </w:pPr>
      <w:r>
        <w:rPr>
          <w:lang w:val="en-US"/>
        </w:rPr>
        <w:t>Dalam hemat penulis kesulitan tersebut tidak terhindarkan, kecuali</w:t>
      </w:r>
      <w:r w:rsidR="00566D13">
        <w:rPr>
          <w:lang w:val="en-US"/>
        </w:rPr>
        <w:t xml:space="preserve"> </w:t>
      </w:r>
      <w:r w:rsidR="00FB2186">
        <w:rPr>
          <w:lang w:val="en-US"/>
        </w:rPr>
        <w:t xml:space="preserve">misalnya memberikan makna baru terhadap </w:t>
      </w:r>
      <w:r w:rsidR="00566D13">
        <w:rPr>
          <w:lang w:val="en-US"/>
        </w:rPr>
        <w:t xml:space="preserve">kata </w:t>
      </w:r>
      <w:r w:rsidR="00566D13" w:rsidRPr="005134D9">
        <w:rPr>
          <w:i/>
          <w:iCs/>
          <w:lang w:val="en-US"/>
        </w:rPr>
        <w:t>ajar</w:t>
      </w:r>
      <w:r w:rsidR="00566D13">
        <w:rPr>
          <w:lang w:val="en-US"/>
        </w:rPr>
        <w:t xml:space="preserve"> tersebut</w:t>
      </w:r>
      <w:r w:rsidR="00FB2186">
        <w:rPr>
          <w:lang w:val="en-US"/>
        </w:rPr>
        <w:t xml:space="preserve"> seperti</w:t>
      </w:r>
      <w:r w:rsidR="00566D13">
        <w:rPr>
          <w:lang w:val="en-US"/>
        </w:rPr>
        <w:t xml:space="preserve"> </w:t>
      </w:r>
      <w:r w:rsidR="00566D13" w:rsidRPr="005134D9">
        <w:rPr>
          <w:i/>
          <w:iCs/>
          <w:lang w:val="en-US"/>
        </w:rPr>
        <w:t>petunjuk, pengetahuan, atau tanda untuk diikuti</w:t>
      </w:r>
      <w:r w:rsidR="00566D13">
        <w:rPr>
          <w:lang w:val="en-US"/>
        </w:rPr>
        <w:t>. Bila mengikuti pemi</w:t>
      </w:r>
      <w:r w:rsidR="005134D9">
        <w:rPr>
          <w:lang w:val="en-US"/>
        </w:rPr>
        <w:t xml:space="preserve">salan penulis ini, maka kata </w:t>
      </w:r>
      <w:r w:rsidR="005134D9" w:rsidRPr="005134D9">
        <w:rPr>
          <w:i/>
          <w:iCs/>
          <w:lang w:val="en-US"/>
        </w:rPr>
        <w:t>bel</w:t>
      </w:r>
      <w:r w:rsidR="00566D13" w:rsidRPr="005134D9">
        <w:rPr>
          <w:i/>
          <w:iCs/>
          <w:lang w:val="en-US"/>
        </w:rPr>
        <w:t>ajar</w:t>
      </w:r>
      <w:r w:rsidR="00566D13">
        <w:rPr>
          <w:lang w:val="en-US"/>
        </w:rPr>
        <w:t xml:space="preserve"> akan bermakna memiliki atau </w:t>
      </w:r>
      <w:r w:rsidR="005134D9">
        <w:rPr>
          <w:lang w:val="en-US"/>
        </w:rPr>
        <w:t>sedang melakukan kegiatan (guna memperoleh) petunjuk atau pengetahuan. Bandingkan misalnya dengan kata berambisi (memiliki ambisi)</w:t>
      </w:r>
      <w:r w:rsidR="00AE17B0">
        <w:rPr>
          <w:lang w:val="en-US"/>
        </w:rPr>
        <w:t xml:space="preserve"> dan berlari (melakukan kegiatan lari)</w:t>
      </w:r>
      <w:r w:rsidR="005134D9">
        <w:rPr>
          <w:lang w:val="en-US"/>
        </w:rPr>
        <w:t xml:space="preserve">. </w:t>
      </w:r>
      <w:r w:rsidR="00906057">
        <w:rPr>
          <w:lang w:val="en-US"/>
        </w:rPr>
        <w:t>Dalam KBBI daring, k</w:t>
      </w:r>
      <w:r w:rsidR="00DC7FF1">
        <w:rPr>
          <w:lang w:val="en-US"/>
        </w:rPr>
        <w:t xml:space="preserve">ata </w:t>
      </w:r>
      <w:r w:rsidR="00DC7FF1" w:rsidRPr="00847BC9">
        <w:rPr>
          <w:i/>
          <w:iCs/>
          <w:lang w:val="en-US"/>
        </w:rPr>
        <w:t>belajar</w:t>
      </w:r>
      <w:r w:rsidR="00DC7FF1">
        <w:rPr>
          <w:lang w:val="en-US"/>
        </w:rPr>
        <w:t xml:space="preserve"> </w:t>
      </w:r>
      <w:r w:rsidR="00C807C9">
        <w:rPr>
          <w:lang w:val="en-US"/>
        </w:rPr>
        <w:t xml:space="preserve">sebagai </w:t>
      </w:r>
      <w:r w:rsidR="005134D9">
        <w:rPr>
          <w:lang w:val="en-US"/>
        </w:rPr>
        <w:t xml:space="preserve">sebuah bentukan kata baru </w:t>
      </w:r>
      <w:r w:rsidR="00AE17B0">
        <w:rPr>
          <w:lang w:val="en-US"/>
        </w:rPr>
        <w:t xml:space="preserve">dari kata ajar </w:t>
      </w:r>
      <w:r w:rsidR="00FB2186">
        <w:rPr>
          <w:lang w:val="en-US"/>
        </w:rPr>
        <w:t xml:space="preserve">itu </w:t>
      </w:r>
      <w:r w:rsidR="00DC7FF1">
        <w:rPr>
          <w:lang w:val="en-US"/>
        </w:rPr>
        <w:t>kemudian bermakna:</w:t>
      </w:r>
    </w:p>
    <w:p w:rsidR="00DC7FF1" w:rsidRPr="00662D3E" w:rsidRDefault="00172769" w:rsidP="00662D3E">
      <w:pPr>
        <w:spacing w:before="120"/>
        <w:outlineLvl w:val="1"/>
        <w:rPr>
          <w:rFonts w:eastAsia="Times New Roman" w:cs="Times New Roman"/>
          <w:b/>
          <w:bCs/>
          <w:sz w:val="22"/>
          <w:lang w:eastAsia="id-ID"/>
        </w:rPr>
      </w:pPr>
      <w:hyperlink r:id="rId11" w:history="1">
        <w:r w:rsidR="00DC7FF1" w:rsidRPr="00662D3E">
          <w:rPr>
            <w:rFonts w:eastAsia="Times New Roman" w:cs="Times New Roman"/>
            <w:b/>
            <w:bCs/>
            <w:color w:val="0000FF"/>
            <w:sz w:val="22"/>
            <w:u w:val="single"/>
            <w:lang w:eastAsia="id-ID"/>
          </w:rPr>
          <w:t>ajar</w:t>
        </w:r>
      </w:hyperlink>
      <w:r w:rsidR="00DC7FF1" w:rsidRPr="00662D3E">
        <w:rPr>
          <w:rFonts w:eastAsia="Times New Roman" w:cs="Times New Roman"/>
          <w:b/>
          <w:bCs/>
          <w:sz w:val="22"/>
          <w:lang w:eastAsia="id-ID"/>
        </w:rPr>
        <w:t xml:space="preserve"> » bel.a.jar </w:t>
      </w:r>
    </w:p>
    <w:p w:rsidR="00DC7FF1" w:rsidRPr="00662D3E" w:rsidRDefault="00DC7FF1" w:rsidP="00FD2A47">
      <w:pPr>
        <w:numPr>
          <w:ilvl w:val="0"/>
          <w:numId w:val="7"/>
        </w:numPr>
        <w:tabs>
          <w:tab w:val="clear" w:pos="720"/>
          <w:tab w:val="num" w:pos="3600"/>
        </w:tabs>
        <w:ind w:left="1080"/>
        <w:rPr>
          <w:rFonts w:eastAsia="Times New Roman" w:cs="Times New Roman"/>
          <w:sz w:val="22"/>
          <w:lang w:eastAsia="id-ID"/>
        </w:rPr>
      </w:pPr>
      <w:r w:rsidRPr="00662D3E">
        <w:rPr>
          <w:rFonts w:eastAsia="Times New Roman" w:cs="Times New Roman"/>
          <w:i/>
          <w:iCs/>
          <w:color w:val="FF0000"/>
          <w:sz w:val="22"/>
          <w:lang w:eastAsia="id-ID"/>
        </w:rPr>
        <w:t xml:space="preserve">v </w:t>
      </w:r>
      <w:r w:rsidRPr="00662D3E">
        <w:rPr>
          <w:rFonts w:eastAsia="Times New Roman" w:cs="Times New Roman"/>
          <w:sz w:val="22"/>
          <w:lang w:eastAsia="id-ID"/>
        </w:rPr>
        <w:t>berusaha memperoleh kepandaian atau ilmu:</w:t>
      </w:r>
      <w:r w:rsidRPr="00662D3E">
        <w:rPr>
          <w:rFonts w:eastAsia="Times New Roman" w:cs="Times New Roman"/>
          <w:i/>
          <w:iCs/>
          <w:sz w:val="22"/>
          <w:lang w:eastAsia="id-ID"/>
        </w:rPr>
        <w:t xml:space="preserve"> adik ~ membaca</w:t>
      </w:r>
      <w:r w:rsidRPr="00662D3E">
        <w:rPr>
          <w:rFonts w:eastAsia="Times New Roman" w:cs="Times New Roman"/>
          <w:sz w:val="22"/>
          <w:lang w:eastAsia="id-ID"/>
        </w:rPr>
        <w:t xml:space="preserve"> </w:t>
      </w:r>
    </w:p>
    <w:p w:rsidR="00DC7FF1" w:rsidRPr="00662D3E" w:rsidRDefault="00DC7FF1" w:rsidP="00FD2A47">
      <w:pPr>
        <w:numPr>
          <w:ilvl w:val="0"/>
          <w:numId w:val="7"/>
        </w:numPr>
        <w:tabs>
          <w:tab w:val="clear" w:pos="720"/>
          <w:tab w:val="num" w:pos="3240"/>
        </w:tabs>
        <w:spacing w:before="100" w:beforeAutospacing="1" w:after="100" w:afterAutospacing="1"/>
        <w:ind w:left="1080"/>
        <w:rPr>
          <w:rFonts w:eastAsia="Times New Roman" w:cs="Times New Roman"/>
          <w:sz w:val="22"/>
          <w:lang w:eastAsia="id-ID"/>
        </w:rPr>
      </w:pPr>
      <w:r w:rsidRPr="00662D3E">
        <w:rPr>
          <w:rFonts w:eastAsia="Times New Roman" w:cs="Times New Roman"/>
          <w:i/>
          <w:iCs/>
          <w:color w:val="FF0000"/>
          <w:sz w:val="22"/>
          <w:lang w:eastAsia="id-ID"/>
        </w:rPr>
        <w:t xml:space="preserve">v </w:t>
      </w:r>
      <w:r w:rsidRPr="00662D3E">
        <w:rPr>
          <w:rFonts w:eastAsia="Times New Roman" w:cs="Times New Roman"/>
          <w:sz w:val="22"/>
          <w:lang w:eastAsia="id-ID"/>
        </w:rPr>
        <w:t>berlatih:</w:t>
      </w:r>
      <w:r w:rsidRPr="00662D3E">
        <w:rPr>
          <w:rFonts w:eastAsia="Times New Roman" w:cs="Times New Roman"/>
          <w:i/>
          <w:iCs/>
          <w:sz w:val="22"/>
          <w:lang w:eastAsia="id-ID"/>
        </w:rPr>
        <w:t xml:space="preserve"> ia sedang ~ mengetik; murid-murid itu sedang ~ karate</w:t>
      </w:r>
      <w:r w:rsidRPr="00662D3E">
        <w:rPr>
          <w:rFonts w:eastAsia="Times New Roman" w:cs="Times New Roman"/>
          <w:sz w:val="22"/>
          <w:lang w:eastAsia="id-ID"/>
        </w:rPr>
        <w:t xml:space="preserve"> </w:t>
      </w:r>
    </w:p>
    <w:p w:rsidR="00DC7FF1" w:rsidRPr="00662D3E" w:rsidRDefault="00DC7FF1" w:rsidP="00FD2A47">
      <w:pPr>
        <w:numPr>
          <w:ilvl w:val="0"/>
          <w:numId w:val="7"/>
        </w:numPr>
        <w:tabs>
          <w:tab w:val="clear" w:pos="720"/>
          <w:tab w:val="num" w:pos="3240"/>
        </w:tabs>
        <w:spacing w:before="100" w:beforeAutospacing="1" w:after="120"/>
        <w:ind w:left="1080"/>
        <w:rPr>
          <w:rFonts w:eastAsia="Times New Roman" w:cs="Times New Roman"/>
          <w:sz w:val="22"/>
          <w:lang w:eastAsia="id-ID"/>
        </w:rPr>
      </w:pPr>
      <w:r w:rsidRPr="00662D3E">
        <w:rPr>
          <w:rFonts w:eastAsia="Times New Roman" w:cs="Times New Roman"/>
          <w:i/>
          <w:iCs/>
          <w:color w:val="FF0000"/>
          <w:sz w:val="22"/>
          <w:lang w:eastAsia="id-ID"/>
        </w:rPr>
        <w:t xml:space="preserve">v </w:t>
      </w:r>
      <w:r w:rsidRPr="00662D3E">
        <w:rPr>
          <w:rFonts w:eastAsia="Times New Roman" w:cs="Times New Roman"/>
          <w:sz w:val="22"/>
          <w:lang w:eastAsia="id-ID"/>
        </w:rPr>
        <w:t xml:space="preserve">berubah tingkah laku atau tanggapan yang disebabkan oleh pengalaman </w:t>
      </w:r>
    </w:p>
    <w:p w:rsidR="00DF5338" w:rsidRDefault="00FB2186" w:rsidP="00FB2186">
      <w:pPr>
        <w:rPr>
          <w:lang w:val="en-US"/>
        </w:rPr>
      </w:pPr>
      <w:r>
        <w:rPr>
          <w:lang w:val="en-US"/>
        </w:rPr>
        <w:t xml:space="preserve">Perhatikan arti kata pertama. Belajar adalah kata kerja yang bermakna berusaha memperoleh kepandaian atau ilmu. Makna ini sejajar dengan pemisalan penulis untuk memberikan makna baru terhadap kata </w:t>
      </w:r>
      <w:r w:rsidRPr="00FB2186">
        <w:rPr>
          <w:i/>
          <w:iCs/>
          <w:lang w:val="en-US"/>
        </w:rPr>
        <w:t>ajar</w:t>
      </w:r>
      <w:r>
        <w:rPr>
          <w:lang w:val="en-US"/>
        </w:rPr>
        <w:t xml:space="preserve"> di atas. </w:t>
      </w:r>
      <w:r w:rsidR="00DC7FF1">
        <w:rPr>
          <w:lang w:val="en-US"/>
        </w:rPr>
        <w:t xml:space="preserve">Akan halnya kata </w:t>
      </w:r>
      <w:r w:rsidR="00DC7FF1" w:rsidRPr="00DC7FF1">
        <w:rPr>
          <w:i/>
          <w:iCs/>
          <w:lang w:val="en-US"/>
        </w:rPr>
        <w:t>pelajar</w:t>
      </w:r>
      <w:r w:rsidR="00DC7FF1">
        <w:rPr>
          <w:lang w:val="en-US"/>
        </w:rPr>
        <w:t xml:space="preserve">, </w:t>
      </w:r>
      <w:r w:rsidR="00902051">
        <w:rPr>
          <w:lang w:val="en-US"/>
        </w:rPr>
        <w:t xml:space="preserve">KBBI daring </w:t>
      </w:r>
      <w:r w:rsidR="00DF5338">
        <w:rPr>
          <w:lang w:val="en-US"/>
        </w:rPr>
        <w:t>memperlihatkan tampilan berikut:</w:t>
      </w:r>
    </w:p>
    <w:p w:rsidR="00DF5338" w:rsidRPr="00662D3E" w:rsidRDefault="00172769" w:rsidP="00662D3E">
      <w:pPr>
        <w:spacing w:before="120"/>
        <w:outlineLvl w:val="1"/>
        <w:rPr>
          <w:rFonts w:eastAsia="Times New Roman" w:cs="Times New Roman"/>
          <w:b/>
          <w:bCs/>
          <w:sz w:val="22"/>
          <w:lang w:eastAsia="id-ID"/>
        </w:rPr>
      </w:pPr>
      <w:hyperlink r:id="rId12" w:history="1">
        <w:r w:rsidR="00DF5338" w:rsidRPr="00662D3E">
          <w:rPr>
            <w:rFonts w:eastAsia="Times New Roman" w:cs="Times New Roman"/>
            <w:b/>
            <w:bCs/>
            <w:color w:val="0000FF"/>
            <w:sz w:val="22"/>
            <w:u w:val="single"/>
            <w:lang w:eastAsia="id-ID"/>
          </w:rPr>
          <w:t>ajar</w:t>
        </w:r>
      </w:hyperlink>
      <w:r w:rsidR="00DF5338" w:rsidRPr="00662D3E">
        <w:rPr>
          <w:rFonts w:eastAsia="Times New Roman" w:cs="Times New Roman"/>
          <w:b/>
          <w:bCs/>
          <w:sz w:val="22"/>
          <w:lang w:eastAsia="id-ID"/>
        </w:rPr>
        <w:t xml:space="preserve"> » pel.a.jar </w:t>
      </w:r>
    </w:p>
    <w:p w:rsidR="00DF5338" w:rsidRPr="00662D3E" w:rsidRDefault="00DF5338" w:rsidP="00FD2A47">
      <w:pPr>
        <w:numPr>
          <w:ilvl w:val="0"/>
          <w:numId w:val="3"/>
        </w:numPr>
        <w:tabs>
          <w:tab w:val="clear" w:pos="720"/>
          <w:tab w:val="num" w:pos="3960"/>
        </w:tabs>
        <w:spacing w:after="120"/>
        <w:ind w:left="1080"/>
        <w:rPr>
          <w:rFonts w:eastAsia="Times New Roman" w:cs="Times New Roman"/>
          <w:sz w:val="22"/>
          <w:lang w:eastAsia="id-ID"/>
        </w:rPr>
      </w:pPr>
      <w:r w:rsidRPr="00662D3E">
        <w:rPr>
          <w:rFonts w:eastAsia="Times New Roman" w:cs="Times New Roman"/>
          <w:i/>
          <w:iCs/>
          <w:color w:val="FF0000"/>
          <w:sz w:val="22"/>
          <w:lang w:eastAsia="id-ID"/>
        </w:rPr>
        <w:t xml:space="preserve">n </w:t>
      </w:r>
      <w:r w:rsidRPr="00662D3E">
        <w:rPr>
          <w:rFonts w:eastAsia="Times New Roman" w:cs="Times New Roman"/>
          <w:sz w:val="22"/>
          <w:lang w:eastAsia="id-ID"/>
        </w:rPr>
        <w:t xml:space="preserve">anak sekolah (terutama pada sekolah dasar dan sekolah lanjutan); anak didik; murid; siswa </w:t>
      </w:r>
    </w:p>
    <w:p w:rsidR="00902051" w:rsidRDefault="006E4C8E" w:rsidP="006E4C8E">
      <w:pPr>
        <w:rPr>
          <w:lang w:val="en-US"/>
        </w:rPr>
      </w:pPr>
      <w:r>
        <w:rPr>
          <w:lang w:val="en-US"/>
        </w:rPr>
        <w:lastRenderedPageBreak/>
        <w:t>Satu alternatif penjelasan boleh jadi seperti ini: k</w:t>
      </w:r>
      <w:r w:rsidR="00DC7FF1">
        <w:rPr>
          <w:lang w:val="en-US"/>
        </w:rPr>
        <w:t xml:space="preserve">ata </w:t>
      </w:r>
      <w:r w:rsidR="00DC7FF1" w:rsidRPr="00DC7FF1">
        <w:rPr>
          <w:i/>
          <w:iCs/>
          <w:lang w:val="en-US"/>
        </w:rPr>
        <w:t>pelajar</w:t>
      </w:r>
      <w:r w:rsidR="00DC7FF1">
        <w:rPr>
          <w:lang w:val="en-US"/>
        </w:rPr>
        <w:t xml:space="preserve"> merupakan </w:t>
      </w:r>
      <w:r>
        <w:rPr>
          <w:lang w:val="en-US"/>
        </w:rPr>
        <w:t>bentukan</w:t>
      </w:r>
      <w:r w:rsidR="00DC7FF1">
        <w:rPr>
          <w:lang w:val="en-US"/>
        </w:rPr>
        <w:t xml:space="preserve"> dari kata </w:t>
      </w:r>
      <w:r w:rsidR="00DC7FF1" w:rsidRPr="00DC7FF1">
        <w:rPr>
          <w:i/>
          <w:iCs/>
          <w:lang w:val="en-US"/>
        </w:rPr>
        <w:t>ajar</w:t>
      </w:r>
      <w:r w:rsidR="00FB2186" w:rsidRPr="00FB2186">
        <w:rPr>
          <w:lang w:val="en-US"/>
        </w:rPr>
        <w:t xml:space="preserve"> </w:t>
      </w:r>
      <w:r w:rsidR="00FB2186">
        <w:rPr>
          <w:lang w:val="en-US"/>
        </w:rPr>
        <w:t>yang memperoleh awalan pe-</w:t>
      </w:r>
      <w:r w:rsidR="00DC7FF1">
        <w:rPr>
          <w:lang w:val="en-US"/>
        </w:rPr>
        <w:t xml:space="preserve">. </w:t>
      </w:r>
      <w:r w:rsidR="00FB2186">
        <w:rPr>
          <w:lang w:val="en-US"/>
        </w:rPr>
        <w:t xml:space="preserve">Setelah melalui proses modifikasi kata </w:t>
      </w:r>
      <w:proofErr w:type="spellStart"/>
      <w:r w:rsidR="00FB2186" w:rsidRPr="00FB2186">
        <w:rPr>
          <w:i/>
          <w:iCs/>
          <w:lang w:val="en-US"/>
        </w:rPr>
        <w:t>peajar</w:t>
      </w:r>
      <w:proofErr w:type="spellEnd"/>
      <w:r w:rsidR="00FB2186">
        <w:rPr>
          <w:lang w:val="en-US"/>
        </w:rPr>
        <w:t xml:space="preserve"> berubah menjadi </w:t>
      </w:r>
      <w:r w:rsidR="00FB2186" w:rsidRPr="00FB2186">
        <w:rPr>
          <w:i/>
          <w:iCs/>
          <w:lang w:val="en-US"/>
        </w:rPr>
        <w:t>pelajar</w:t>
      </w:r>
      <w:r w:rsidR="00FB2186">
        <w:rPr>
          <w:lang w:val="en-US"/>
        </w:rPr>
        <w:t xml:space="preserve">. </w:t>
      </w:r>
      <w:r>
        <w:rPr>
          <w:lang w:val="en-US"/>
        </w:rPr>
        <w:t xml:space="preserve">Alternatif lainnya bisa saja seperti ini: </w:t>
      </w:r>
      <w:r w:rsidRPr="006E4C8E">
        <w:rPr>
          <w:i/>
          <w:iCs/>
          <w:lang w:val="en-US"/>
        </w:rPr>
        <w:t>ajar</w:t>
      </w:r>
      <w:r>
        <w:rPr>
          <w:lang w:val="en-US"/>
        </w:rPr>
        <w:t xml:space="preserve"> – </w:t>
      </w:r>
      <w:r w:rsidRPr="006E4C8E">
        <w:rPr>
          <w:i/>
          <w:iCs/>
          <w:lang w:val="en-US"/>
        </w:rPr>
        <w:t>belajar</w:t>
      </w:r>
      <w:r>
        <w:rPr>
          <w:lang w:val="en-US"/>
        </w:rPr>
        <w:t xml:space="preserve"> – </w:t>
      </w:r>
      <w:r w:rsidRPr="006E4C8E">
        <w:rPr>
          <w:i/>
          <w:iCs/>
          <w:lang w:val="en-US"/>
        </w:rPr>
        <w:t>pelajar</w:t>
      </w:r>
      <w:r>
        <w:rPr>
          <w:lang w:val="en-US"/>
        </w:rPr>
        <w:t xml:space="preserve">, sebagaimana </w:t>
      </w:r>
      <w:r w:rsidRPr="006E4C8E">
        <w:rPr>
          <w:i/>
          <w:iCs/>
          <w:lang w:val="en-US"/>
        </w:rPr>
        <w:t>ajar</w:t>
      </w:r>
      <w:r>
        <w:rPr>
          <w:lang w:val="en-US"/>
        </w:rPr>
        <w:t xml:space="preserve"> – </w:t>
      </w:r>
      <w:r w:rsidRPr="006E4C8E">
        <w:rPr>
          <w:i/>
          <w:iCs/>
          <w:lang w:val="en-US"/>
        </w:rPr>
        <w:t>mengajar</w:t>
      </w:r>
      <w:r>
        <w:rPr>
          <w:lang w:val="en-US"/>
        </w:rPr>
        <w:t xml:space="preserve"> – </w:t>
      </w:r>
      <w:r w:rsidRPr="006E4C8E">
        <w:rPr>
          <w:i/>
          <w:iCs/>
          <w:lang w:val="en-US"/>
        </w:rPr>
        <w:t>pengajar</w:t>
      </w:r>
      <w:r>
        <w:rPr>
          <w:lang w:val="en-US"/>
        </w:rPr>
        <w:t xml:space="preserve">. </w:t>
      </w:r>
      <w:r w:rsidR="00FB2186">
        <w:rPr>
          <w:lang w:val="en-US"/>
        </w:rPr>
        <w:t xml:space="preserve">Bila </w:t>
      </w:r>
      <w:r w:rsidR="00DC7FF1">
        <w:rPr>
          <w:lang w:val="en-US"/>
        </w:rPr>
        <w:t>memperhatikan arti kata yang disediakan</w:t>
      </w:r>
      <w:r w:rsidR="00847BC9">
        <w:rPr>
          <w:lang w:val="en-US"/>
        </w:rPr>
        <w:t>, maka</w:t>
      </w:r>
      <w:r w:rsidR="00DC7FF1">
        <w:rPr>
          <w:lang w:val="en-US"/>
        </w:rPr>
        <w:t xml:space="preserve"> dapat</w:t>
      </w:r>
      <w:r w:rsidR="00FB2186">
        <w:rPr>
          <w:lang w:val="en-US"/>
        </w:rPr>
        <w:t xml:space="preserve"> kita temukan tambahan arti kata </w:t>
      </w:r>
      <w:r w:rsidR="00FB2186" w:rsidRPr="00FB2186">
        <w:rPr>
          <w:i/>
          <w:iCs/>
          <w:lang w:val="en-US"/>
        </w:rPr>
        <w:t>anak didik</w:t>
      </w:r>
      <w:r w:rsidR="00FB2186">
        <w:rPr>
          <w:lang w:val="en-US"/>
        </w:rPr>
        <w:t xml:space="preserve"> pada kata ini.</w:t>
      </w:r>
      <w:r w:rsidR="00DC7FF1">
        <w:rPr>
          <w:lang w:val="en-US"/>
        </w:rPr>
        <w:t xml:space="preserve"> </w:t>
      </w:r>
      <w:r w:rsidR="00AE17B0">
        <w:rPr>
          <w:lang w:val="en-US"/>
        </w:rPr>
        <w:t xml:space="preserve">Sekilas pandang saja penulis </w:t>
      </w:r>
      <w:r w:rsidR="00FB2186">
        <w:rPr>
          <w:lang w:val="en-US"/>
        </w:rPr>
        <w:t xml:space="preserve">dapat </w:t>
      </w:r>
      <w:r w:rsidR="00AE17B0">
        <w:rPr>
          <w:lang w:val="en-US"/>
        </w:rPr>
        <w:t>menyi</w:t>
      </w:r>
      <w:r w:rsidR="00DC7FF1">
        <w:rPr>
          <w:lang w:val="en-US"/>
        </w:rPr>
        <w:t xml:space="preserve">mpulkan bahwa </w:t>
      </w:r>
      <w:r w:rsidR="00902051">
        <w:rPr>
          <w:lang w:val="en-US"/>
        </w:rPr>
        <w:t xml:space="preserve">kata </w:t>
      </w:r>
      <w:r w:rsidR="00902051" w:rsidRPr="00847BC9">
        <w:rPr>
          <w:i/>
          <w:iCs/>
          <w:lang w:val="en-US"/>
        </w:rPr>
        <w:t>pelajar</w:t>
      </w:r>
      <w:r w:rsidR="00902051">
        <w:rPr>
          <w:lang w:val="en-US"/>
        </w:rPr>
        <w:t xml:space="preserve"> </w:t>
      </w:r>
      <w:r w:rsidR="004B7978">
        <w:rPr>
          <w:lang w:val="en-US"/>
        </w:rPr>
        <w:t xml:space="preserve">semakna dengan kata </w:t>
      </w:r>
      <w:r w:rsidR="004B7978" w:rsidRPr="00847BC9">
        <w:rPr>
          <w:i/>
          <w:iCs/>
          <w:lang w:val="en-US"/>
        </w:rPr>
        <w:t>murid</w:t>
      </w:r>
      <w:r w:rsidR="004B7978">
        <w:rPr>
          <w:lang w:val="en-US"/>
        </w:rPr>
        <w:t xml:space="preserve"> dan </w:t>
      </w:r>
      <w:r w:rsidR="004B7978" w:rsidRPr="00847BC9">
        <w:rPr>
          <w:i/>
          <w:iCs/>
          <w:lang w:val="en-US"/>
        </w:rPr>
        <w:t>siswa</w:t>
      </w:r>
      <w:r w:rsidR="004B7978">
        <w:rPr>
          <w:lang w:val="en-US"/>
        </w:rPr>
        <w:t xml:space="preserve">. </w:t>
      </w:r>
      <w:r w:rsidR="00FB2186">
        <w:rPr>
          <w:lang w:val="en-US"/>
        </w:rPr>
        <w:t xml:space="preserve">Satu hal yang membedakan dari </w:t>
      </w:r>
      <w:r w:rsidR="00C152BA">
        <w:rPr>
          <w:lang w:val="en-US"/>
        </w:rPr>
        <w:t xml:space="preserve">kata </w:t>
      </w:r>
      <w:r w:rsidR="00FB2186">
        <w:rPr>
          <w:lang w:val="en-US"/>
        </w:rPr>
        <w:t xml:space="preserve">yang </w:t>
      </w:r>
      <w:r w:rsidR="00AE17B0">
        <w:rPr>
          <w:lang w:val="en-US"/>
        </w:rPr>
        <w:t>terakhir</w:t>
      </w:r>
      <w:r w:rsidR="00FB2186">
        <w:rPr>
          <w:lang w:val="en-US"/>
        </w:rPr>
        <w:t xml:space="preserve"> (</w:t>
      </w:r>
      <w:r w:rsidR="00FB2186" w:rsidRPr="00C152BA">
        <w:rPr>
          <w:i/>
          <w:iCs/>
          <w:lang w:val="en-US"/>
        </w:rPr>
        <w:t>murid</w:t>
      </w:r>
      <w:r w:rsidR="00FB2186">
        <w:rPr>
          <w:lang w:val="en-US"/>
        </w:rPr>
        <w:t xml:space="preserve"> dan </w:t>
      </w:r>
      <w:r w:rsidR="00FB2186" w:rsidRPr="00C152BA">
        <w:rPr>
          <w:i/>
          <w:iCs/>
          <w:lang w:val="en-US"/>
        </w:rPr>
        <w:t>siswa</w:t>
      </w:r>
      <w:r w:rsidR="00FB2186">
        <w:rPr>
          <w:lang w:val="en-US"/>
        </w:rPr>
        <w:t>)</w:t>
      </w:r>
      <w:r w:rsidR="00C152BA">
        <w:rPr>
          <w:lang w:val="en-US"/>
        </w:rPr>
        <w:t xml:space="preserve">, kata </w:t>
      </w:r>
      <w:r w:rsidR="00C152BA" w:rsidRPr="00C152BA">
        <w:rPr>
          <w:i/>
          <w:iCs/>
          <w:lang w:val="en-US"/>
        </w:rPr>
        <w:t>pelajar</w:t>
      </w:r>
      <w:r w:rsidR="00C152BA">
        <w:rPr>
          <w:lang w:val="en-US"/>
        </w:rPr>
        <w:t xml:space="preserve"> memiliki makna </w:t>
      </w:r>
      <w:r w:rsidR="00C152BA" w:rsidRPr="00C152BA">
        <w:rPr>
          <w:i/>
          <w:iCs/>
          <w:lang w:val="en-US"/>
        </w:rPr>
        <w:t>anak didik</w:t>
      </w:r>
      <w:r w:rsidR="00C152BA">
        <w:rPr>
          <w:lang w:val="en-US"/>
        </w:rPr>
        <w:t xml:space="preserve">, satu pengertian yang lebih lugas karena arti kata ini menghimpun semua pengertian anak yang sedang belajar dalam konteks pendidikan dan sekolah. </w:t>
      </w:r>
    </w:p>
    <w:p w:rsidR="002507ED" w:rsidRPr="001C1CED" w:rsidRDefault="001C1CED" w:rsidP="00662D3E">
      <w:pPr>
        <w:rPr>
          <w:lang w:val="en-US"/>
        </w:rPr>
      </w:pPr>
      <w:r>
        <w:rPr>
          <w:lang w:val="en-US"/>
        </w:rPr>
        <w:t xml:space="preserve">Sedangkan kata </w:t>
      </w:r>
      <w:r w:rsidRPr="00FD2A47">
        <w:rPr>
          <w:i/>
          <w:iCs/>
          <w:lang w:val="en-US"/>
        </w:rPr>
        <w:t>belajar</w:t>
      </w:r>
      <w:r>
        <w:rPr>
          <w:lang w:val="en-US"/>
        </w:rPr>
        <w:t xml:space="preserve"> sendiri bila diimbuhi awalan pe</w:t>
      </w:r>
      <w:r w:rsidR="00FD2A47">
        <w:rPr>
          <w:lang w:val="en-US"/>
        </w:rPr>
        <w:t>-</w:t>
      </w:r>
      <w:r>
        <w:rPr>
          <w:lang w:val="en-US"/>
        </w:rPr>
        <w:t xml:space="preserve"> akan </w:t>
      </w:r>
      <w:r w:rsidR="00C152BA">
        <w:rPr>
          <w:lang w:val="en-US"/>
        </w:rPr>
        <w:t xml:space="preserve">mengalami nasalisasi </w:t>
      </w:r>
      <w:r>
        <w:rPr>
          <w:lang w:val="en-US"/>
        </w:rPr>
        <w:t xml:space="preserve">menjadi </w:t>
      </w:r>
      <w:r w:rsidRPr="00FD2A47">
        <w:rPr>
          <w:i/>
          <w:iCs/>
          <w:lang w:val="en-US"/>
        </w:rPr>
        <w:t>pembelajar</w:t>
      </w:r>
      <w:r>
        <w:rPr>
          <w:lang w:val="en-US"/>
        </w:rPr>
        <w:t xml:space="preserve"> yang berarti orang yang membelajarkan</w:t>
      </w:r>
      <w:r w:rsidR="00AE17B0">
        <w:rPr>
          <w:lang w:val="en-US"/>
        </w:rPr>
        <w:t>, pengajar</w:t>
      </w:r>
      <w:r>
        <w:rPr>
          <w:lang w:val="en-US"/>
        </w:rPr>
        <w:t>. T</w:t>
      </w:r>
      <w:r w:rsidR="00C152BA">
        <w:rPr>
          <w:lang w:val="en-US"/>
        </w:rPr>
        <w:t>etapi t</w:t>
      </w:r>
      <w:r>
        <w:rPr>
          <w:lang w:val="en-US"/>
        </w:rPr>
        <w:t xml:space="preserve">autan </w:t>
      </w:r>
      <w:r w:rsidR="00662D3E">
        <w:rPr>
          <w:lang w:val="en-US"/>
        </w:rPr>
        <w:t xml:space="preserve">KBBI daring </w:t>
      </w:r>
      <w:r>
        <w:rPr>
          <w:lang w:val="en-US"/>
        </w:rPr>
        <w:t>memperlihatkan</w:t>
      </w:r>
      <w:r w:rsidR="00C152BA">
        <w:rPr>
          <w:lang w:val="en-US"/>
        </w:rPr>
        <w:t xml:space="preserve"> hal berikut</w:t>
      </w:r>
      <w:r>
        <w:rPr>
          <w:lang w:val="en-US"/>
        </w:rPr>
        <w:t>:</w:t>
      </w:r>
    </w:p>
    <w:p w:rsidR="002507ED" w:rsidRPr="002507ED" w:rsidRDefault="00172769" w:rsidP="00662D3E">
      <w:pPr>
        <w:outlineLvl w:val="1"/>
        <w:rPr>
          <w:rFonts w:ascii="Times New Roman" w:eastAsia="Times New Roman" w:hAnsi="Times New Roman" w:cs="Times New Roman"/>
          <w:b/>
          <w:bCs/>
          <w:szCs w:val="24"/>
          <w:lang w:eastAsia="id-ID"/>
        </w:rPr>
      </w:pPr>
      <w:hyperlink r:id="rId13" w:history="1">
        <w:r w:rsidR="002507ED" w:rsidRPr="002507ED">
          <w:rPr>
            <w:rFonts w:ascii="Times New Roman" w:eastAsia="Times New Roman" w:hAnsi="Times New Roman" w:cs="Times New Roman"/>
            <w:b/>
            <w:bCs/>
            <w:color w:val="0000FF"/>
            <w:szCs w:val="24"/>
            <w:u w:val="single"/>
            <w:lang w:eastAsia="id-ID"/>
          </w:rPr>
          <w:t>ajar</w:t>
        </w:r>
      </w:hyperlink>
      <w:r w:rsidR="002507ED" w:rsidRPr="002507ED">
        <w:rPr>
          <w:rFonts w:ascii="Times New Roman" w:eastAsia="Times New Roman" w:hAnsi="Times New Roman" w:cs="Times New Roman"/>
          <w:b/>
          <w:bCs/>
          <w:szCs w:val="24"/>
          <w:lang w:eastAsia="id-ID"/>
        </w:rPr>
        <w:t xml:space="preserve"> » pem.bel.a.jar </w:t>
      </w:r>
    </w:p>
    <w:p w:rsidR="002507ED" w:rsidRPr="002507ED" w:rsidRDefault="002507ED" w:rsidP="00FD2A47">
      <w:pPr>
        <w:numPr>
          <w:ilvl w:val="0"/>
          <w:numId w:val="5"/>
        </w:numPr>
        <w:tabs>
          <w:tab w:val="clear" w:pos="720"/>
          <w:tab w:val="num" w:pos="1080"/>
        </w:tabs>
        <w:spacing w:after="120"/>
        <w:ind w:left="1080"/>
        <w:rPr>
          <w:rFonts w:ascii="Times New Roman" w:eastAsia="Times New Roman" w:hAnsi="Times New Roman" w:cs="Times New Roman"/>
          <w:szCs w:val="24"/>
          <w:lang w:eastAsia="id-ID"/>
        </w:rPr>
      </w:pPr>
      <w:r w:rsidRPr="002507ED">
        <w:rPr>
          <w:rFonts w:ascii="Times New Roman" w:eastAsia="Times New Roman" w:hAnsi="Times New Roman" w:cs="Times New Roman"/>
          <w:i/>
          <w:iCs/>
          <w:color w:val="FF0000"/>
          <w:szCs w:val="24"/>
          <w:lang w:eastAsia="id-ID"/>
        </w:rPr>
        <w:t xml:space="preserve">n </w:t>
      </w:r>
      <w:r w:rsidRPr="002507ED">
        <w:rPr>
          <w:rFonts w:ascii="Times New Roman" w:eastAsia="Times New Roman" w:hAnsi="Times New Roman" w:cs="Times New Roman"/>
          <w:szCs w:val="24"/>
          <w:lang w:eastAsia="id-ID"/>
        </w:rPr>
        <w:t xml:space="preserve">orang yang membelajarkan; pengajar </w:t>
      </w:r>
    </w:p>
    <w:p w:rsidR="00CF6D12" w:rsidRDefault="00C152BA" w:rsidP="001A6B97">
      <w:pPr>
        <w:rPr>
          <w:lang w:val="en-US"/>
        </w:rPr>
      </w:pPr>
      <w:r>
        <w:rPr>
          <w:lang w:val="en-US"/>
        </w:rPr>
        <w:t xml:space="preserve">Terdapat satu keanehan di sini. </w:t>
      </w:r>
      <w:r w:rsidR="008063BF">
        <w:rPr>
          <w:lang w:val="en-US"/>
        </w:rPr>
        <w:t xml:space="preserve">KBBI daring menunjukkan bahwa kata </w:t>
      </w:r>
      <w:r w:rsidR="008063BF" w:rsidRPr="008063BF">
        <w:rPr>
          <w:i/>
          <w:iCs/>
          <w:lang w:val="en-US"/>
        </w:rPr>
        <w:t>pembelajar</w:t>
      </w:r>
      <w:r w:rsidR="008063BF">
        <w:rPr>
          <w:lang w:val="en-US"/>
        </w:rPr>
        <w:t xml:space="preserve"> </w:t>
      </w:r>
      <w:r w:rsidR="00CF6D12">
        <w:rPr>
          <w:lang w:val="en-US"/>
        </w:rPr>
        <w:t xml:space="preserve">juga </w:t>
      </w:r>
      <w:r w:rsidR="006E4C8E">
        <w:rPr>
          <w:lang w:val="en-US"/>
        </w:rPr>
        <w:t xml:space="preserve">merupakan bentukan langsung </w:t>
      </w:r>
      <w:r w:rsidR="008063BF">
        <w:rPr>
          <w:lang w:val="en-US"/>
        </w:rPr>
        <w:t xml:space="preserve">dari kata dasar </w:t>
      </w:r>
      <w:r w:rsidR="008063BF" w:rsidRPr="00C152BA">
        <w:rPr>
          <w:i/>
          <w:iCs/>
          <w:lang w:val="en-US"/>
        </w:rPr>
        <w:t>ajar</w:t>
      </w:r>
      <w:r w:rsidR="008063BF">
        <w:rPr>
          <w:lang w:val="en-US"/>
        </w:rPr>
        <w:t xml:space="preserve">. Padahal seharusnya kata </w:t>
      </w:r>
      <w:r w:rsidR="008063BF" w:rsidRPr="00C152BA">
        <w:rPr>
          <w:i/>
          <w:iCs/>
          <w:lang w:val="en-US"/>
        </w:rPr>
        <w:t>pembelajar</w:t>
      </w:r>
      <w:r w:rsidR="008063BF">
        <w:rPr>
          <w:lang w:val="en-US"/>
        </w:rPr>
        <w:t xml:space="preserve"> merupakan bentukan dari </w:t>
      </w:r>
      <w:r w:rsidR="00B0446C">
        <w:rPr>
          <w:lang w:val="en-US"/>
        </w:rPr>
        <w:t xml:space="preserve">bentuk dasar </w:t>
      </w:r>
      <w:r w:rsidR="008063BF" w:rsidRPr="00C152BA">
        <w:rPr>
          <w:i/>
          <w:iCs/>
          <w:lang w:val="en-US"/>
        </w:rPr>
        <w:t>belajar</w:t>
      </w:r>
      <w:r w:rsidR="008063BF">
        <w:rPr>
          <w:lang w:val="en-US"/>
        </w:rPr>
        <w:t xml:space="preserve"> yang diimbuhi awalan </w:t>
      </w:r>
      <w:r w:rsidR="008063BF" w:rsidRPr="00C152BA">
        <w:rPr>
          <w:i/>
          <w:iCs/>
          <w:lang w:val="en-US"/>
        </w:rPr>
        <w:t>pe</w:t>
      </w:r>
      <w:r w:rsidR="008063BF">
        <w:rPr>
          <w:lang w:val="en-US"/>
        </w:rPr>
        <w:t xml:space="preserve">-. </w:t>
      </w:r>
      <w:r>
        <w:rPr>
          <w:lang w:val="en-US"/>
        </w:rPr>
        <w:t xml:space="preserve">Coba Anda bandingkan kata </w:t>
      </w:r>
      <w:r w:rsidRPr="00C152BA">
        <w:rPr>
          <w:i/>
          <w:iCs/>
          <w:lang w:val="en-US"/>
        </w:rPr>
        <w:t>pe</w:t>
      </w:r>
      <w:r w:rsidR="002C0370">
        <w:rPr>
          <w:i/>
          <w:iCs/>
          <w:lang w:val="en-US"/>
        </w:rPr>
        <w:t>ng</w:t>
      </w:r>
      <w:r w:rsidRPr="00C152BA">
        <w:rPr>
          <w:i/>
          <w:iCs/>
          <w:lang w:val="en-US"/>
        </w:rPr>
        <w:t>ajar</w:t>
      </w:r>
      <w:r>
        <w:rPr>
          <w:lang w:val="en-US"/>
        </w:rPr>
        <w:t xml:space="preserve"> dengan kata </w:t>
      </w:r>
      <w:r w:rsidRPr="00C152BA">
        <w:rPr>
          <w:i/>
          <w:iCs/>
          <w:lang w:val="en-US"/>
        </w:rPr>
        <w:t>pembelajar</w:t>
      </w:r>
      <w:r>
        <w:rPr>
          <w:lang w:val="en-US"/>
        </w:rPr>
        <w:t>. Urutan pembentukan kata</w:t>
      </w:r>
      <w:r w:rsidR="009268D9">
        <w:rPr>
          <w:lang w:val="en-US"/>
        </w:rPr>
        <w:t xml:space="preserve"> yang dilalui </w:t>
      </w:r>
      <w:r w:rsidR="00307857">
        <w:rPr>
          <w:lang w:val="en-US"/>
        </w:rPr>
        <w:t>keduanya berbeda. Kata bentukan pembelajar melalui:</w:t>
      </w:r>
      <w:r>
        <w:rPr>
          <w:lang w:val="en-US"/>
        </w:rPr>
        <w:t xml:space="preserve"> </w:t>
      </w:r>
      <w:r w:rsidR="009268D9">
        <w:rPr>
          <w:lang w:val="en-US"/>
        </w:rPr>
        <w:t>ajar – belajar – pembelajar</w:t>
      </w:r>
      <w:r w:rsidR="00307857">
        <w:rPr>
          <w:lang w:val="en-US"/>
        </w:rPr>
        <w:t>, sedangkan pe</w:t>
      </w:r>
      <w:r w:rsidR="001A6B97">
        <w:rPr>
          <w:lang w:val="en-US"/>
        </w:rPr>
        <w:t>ng</w:t>
      </w:r>
      <w:r w:rsidR="00307857">
        <w:rPr>
          <w:lang w:val="en-US"/>
        </w:rPr>
        <w:t xml:space="preserve">ajar </w:t>
      </w:r>
      <w:r w:rsidR="002C0370">
        <w:rPr>
          <w:lang w:val="en-US"/>
        </w:rPr>
        <w:t xml:space="preserve">melalui urutan </w:t>
      </w:r>
      <w:r w:rsidR="002C0370" w:rsidRPr="002C0370">
        <w:rPr>
          <w:i/>
          <w:iCs/>
          <w:lang w:val="en-US"/>
        </w:rPr>
        <w:t>ajar</w:t>
      </w:r>
      <w:r w:rsidR="002C0370">
        <w:rPr>
          <w:lang w:val="en-US"/>
        </w:rPr>
        <w:t xml:space="preserve"> </w:t>
      </w:r>
      <w:r w:rsidR="006E4C8E">
        <w:rPr>
          <w:lang w:val="en-US"/>
        </w:rPr>
        <w:t>–</w:t>
      </w:r>
      <w:r w:rsidR="002C0370">
        <w:rPr>
          <w:lang w:val="en-US"/>
        </w:rPr>
        <w:t xml:space="preserve"> </w:t>
      </w:r>
      <w:r w:rsidR="002C0370" w:rsidRPr="002C0370">
        <w:rPr>
          <w:i/>
          <w:iCs/>
          <w:lang w:val="en-US"/>
        </w:rPr>
        <w:t>pe</w:t>
      </w:r>
      <w:r w:rsidR="002C0370">
        <w:rPr>
          <w:i/>
          <w:iCs/>
          <w:lang w:val="en-US"/>
        </w:rPr>
        <w:t>ng</w:t>
      </w:r>
      <w:r w:rsidR="002C0370" w:rsidRPr="002C0370">
        <w:rPr>
          <w:i/>
          <w:iCs/>
          <w:lang w:val="en-US"/>
        </w:rPr>
        <w:t>ajar</w:t>
      </w:r>
      <w:r w:rsidR="006E4C8E" w:rsidRPr="006E4C8E">
        <w:rPr>
          <w:lang w:val="en-US"/>
        </w:rPr>
        <w:t xml:space="preserve"> </w:t>
      </w:r>
      <w:r w:rsidR="001A6B97">
        <w:rPr>
          <w:lang w:val="en-US"/>
        </w:rPr>
        <w:t xml:space="preserve">sebagaimana </w:t>
      </w:r>
      <w:r w:rsidR="001A6B97" w:rsidRPr="001A6B97">
        <w:rPr>
          <w:i/>
          <w:iCs/>
          <w:lang w:val="en-US"/>
        </w:rPr>
        <w:t>arah</w:t>
      </w:r>
      <w:r w:rsidR="001A6B97">
        <w:rPr>
          <w:lang w:val="en-US"/>
        </w:rPr>
        <w:t xml:space="preserve"> – </w:t>
      </w:r>
      <w:r w:rsidR="001A6B97" w:rsidRPr="001A6B97">
        <w:rPr>
          <w:i/>
          <w:iCs/>
          <w:lang w:val="en-US"/>
        </w:rPr>
        <w:t>pengarah</w:t>
      </w:r>
      <w:r w:rsidR="001A6B97">
        <w:rPr>
          <w:lang w:val="en-US"/>
        </w:rPr>
        <w:t xml:space="preserve"> </w:t>
      </w:r>
      <w:r w:rsidR="006E4C8E" w:rsidRPr="006E4C8E">
        <w:rPr>
          <w:lang w:val="en-US"/>
        </w:rPr>
        <w:t xml:space="preserve">atau </w:t>
      </w:r>
      <w:r w:rsidR="006E4C8E">
        <w:rPr>
          <w:lang w:val="en-US"/>
        </w:rPr>
        <w:t xml:space="preserve">bisa jadi </w:t>
      </w:r>
      <w:r w:rsidR="006E4C8E" w:rsidRPr="006E4C8E">
        <w:rPr>
          <w:i/>
          <w:iCs/>
          <w:lang w:val="en-US"/>
        </w:rPr>
        <w:t>ajar</w:t>
      </w:r>
      <w:r w:rsidR="006E4C8E">
        <w:rPr>
          <w:lang w:val="en-US"/>
        </w:rPr>
        <w:t xml:space="preserve"> – </w:t>
      </w:r>
      <w:r w:rsidR="006E4C8E" w:rsidRPr="006E4C8E">
        <w:rPr>
          <w:i/>
          <w:iCs/>
          <w:lang w:val="en-US"/>
        </w:rPr>
        <w:t>mengajar</w:t>
      </w:r>
      <w:r w:rsidR="006E4C8E">
        <w:rPr>
          <w:lang w:val="en-US"/>
        </w:rPr>
        <w:t xml:space="preserve"> - </w:t>
      </w:r>
      <w:r w:rsidR="006E4C8E" w:rsidRPr="006E4C8E">
        <w:rPr>
          <w:i/>
          <w:iCs/>
          <w:lang w:val="en-US"/>
        </w:rPr>
        <w:t>pengajar</w:t>
      </w:r>
      <w:r w:rsidR="001A6B97">
        <w:rPr>
          <w:lang w:val="en-US"/>
        </w:rPr>
        <w:t xml:space="preserve"> sebagaimana </w:t>
      </w:r>
      <w:r w:rsidR="001A6B97" w:rsidRPr="001A6B97">
        <w:rPr>
          <w:i/>
          <w:iCs/>
          <w:lang w:val="en-US"/>
        </w:rPr>
        <w:t>arak</w:t>
      </w:r>
      <w:r w:rsidR="001A6B97">
        <w:rPr>
          <w:lang w:val="en-US"/>
        </w:rPr>
        <w:t xml:space="preserve"> – </w:t>
      </w:r>
      <w:proofErr w:type="spellStart"/>
      <w:r w:rsidR="001A6B97" w:rsidRPr="001A6B97">
        <w:rPr>
          <w:i/>
          <w:iCs/>
          <w:lang w:val="en-US"/>
        </w:rPr>
        <w:t>mengarak</w:t>
      </w:r>
      <w:proofErr w:type="spellEnd"/>
      <w:r w:rsidR="001A6B97">
        <w:rPr>
          <w:lang w:val="en-US"/>
        </w:rPr>
        <w:t xml:space="preserve"> – </w:t>
      </w:r>
      <w:proofErr w:type="spellStart"/>
      <w:r w:rsidR="001A6B97" w:rsidRPr="001A6B97">
        <w:rPr>
          <w:i/>
          <w:iCs/>
          <w:lang w:val="en-US"/>
        </w:rPr>
        <w:t>pengarak</w:t>
      </w:r>
      <w:proofErr w:type="spellEnd"/>
      <w:r w:rsidR="001A6B97">
        <w:rPr>
          <w:lang w:val="en-US"/>
        </w:rPr>
        <w:t>.</w:t>
      </w:r>
      <w:r>
        <w:rPr>
          <w:lang w:val="en-US"/>
        </w:rPr>
        <w:t xml:space="preserve"> </w:t>
      </w:r>
      <w:r w:rsidR="009268D9">
        <w:rPr>
          <w:lang w:val="en-US"/>
        </w:rPr>
        <w:t xml:space="preserve">Akan berbeda hasilnya bila urutan dimaksud seperti ini: </w:t>
      </w:r>
      <w:r w:rsidR="009268D9" w:rsidRPr="009268D9">
        <w:rPr>
          <w:i/>
          <w:iCs/>
          <w:lang w:val="en-US"/>
        </w:rPr>
        <w:t>ajar</w:t>
      </w:r>
      <w:r w:rsidR="009268D9">
        <w:rPr>
          <w:lang w:val="en-US"/>
        </w:rPr>
        <w:t xml:space="preserve"> – </w:t>
      </w:r>
      <w:r w:rsidR="009268D9" w:rsidRPr="009268D9">
        <w:rPr>
          <w:i/>
          <w:iCs/>
          <w:lang w:val="en-US"/>
        </w:rPr>
        <w:t>belajar</w:t>
      </w:r>
      <w:r w:rsidR="009268D9">
        <w:rPr>
          <w:lang w:val="en-US"/>
        </w:rPr>
        <w:t xml:space="preserve"> – </w:t>
      </w:r>
      <w:r w:rsidR="009268D9" w:rsidRPr="009268D9">
        <w:rPr>
          <w:i/>
          <w:iCs/>
          <w:lang w:val="en-US"/>
        </w:rPr>
        <w:t>pelajar</w:t>
      </w:r>
      <w:r w:rsidR="001A6B97">
        <w:rPr>
          <w:lang w:val="en-US"/>
        </w:rPr>
        <w:t xml:space="preserve"> di mana kata </w:t>
      </w:r>
      <w:r w:rsidR="001A6B97" w:rsidRPr="001A6B97">
        <w:rPr>
          <w:i/>
          <w:iCs/>
          <w:lang w:val="en-US"/>
        </w:rPr>
        <w:t>pelajar</w:t>
      </w:r>
      <w:r w:rsidR="001A6B97">
        <w:rPr>
          <w:lang w:val="en-US"/>
        </w:rPr>
        <w:t xml:space="preserve"> merupakan modifikasi terhadap </w:t>
      </w:r>
      <w:r w:rsidR="001A6B97" w:rsidRPr="001A6B97">
        <w:rPr>
          <w:i/>
          <w:iCs/>
          <w:lang w:val="en-US"/>
        </w:rPr>
        <w:t>belajar</w:t>
      </w:r>
      <w:r w:rsidR="001A6B97">
        <w:rPr>
          <w:lang w:val="en-US"/>
        </w:rPr>
        <w:t>.</w:t>
      </w:r>
    </w:p>
    <w:p w:rsidR="00307857" w:rsidRDefault="00CF6D12" w:rsidP="00F0705C">
      <w:pPr>
        <w:rPr>
          <w:lang w:val="en-US"/>
        </w:rPr>
      </w:pPr>
      <w:r>
        <w:rPr>
          <w:lang w:val="en-US"/>
        </w:rPr>
        <w:t xml:space="preserve">Pada pembentukan kata pembelajar </w:t>
      </w:r>
      <w:r w:rsidR="00B0446C">
        <w:rPr>
          <w:lang w:val="en-US"/>
        </w:rPr>
        <w:t xml:space="preserve">awalan pe- berfungsi membentuk nomina, baik bentuk dasarnya berupa verba, adjektiva, maupun nomina sendiri. </w:t>
      </w:r>
      <w:r w:rsidR="00F0705C">
        <w:rPr>
          <w:lang w:val="en-US"/>
        </w:rPr>
        <w:t xml:space="preserve">Effendi menguraikan makna gramatikal </w:t>
      </w:r>
      <w:proofErr w:type="spellStart"/>
      <w:r w:rsidR="00F0705C">
        <w:rPr>
          <w:lang w:val="en-US"/>
        </w:rPr>
        <w:t>prefik</w:t>
      </w:r>
      <w:proofErr w:type="spellEnd"/>
      <w:r w:rsidR="00F0705C">
        <w:rPr>
          <w:lang w:val="en-US"/>
        </w:rPr>
        <w:t xml:space="preserve"> pe- meliputi: (1) pelaku tindakan</w:t>
      </w:r>
      <w:r w:rsidR="00307857">
        <w:rPr>
          <w:lang w:val="en-US"/>
        </w:rPr>
        <w:t xml:space="preserve"> seperti penguji, pemisah, </w:t>
      </w:r>
      <w:proofErr w:type="spellStart"/>
      <w:r w:rsidR="00307857">
        <w:rPr>
          <w:lang w:val="en-US"/>
        </w:rPr>
        <w:t>pemirsa</w:t>
      </w:r>
      <w:proofErr w:type="spellEnd"/>
      <w:r w:rsidR="00307857">
        <w:rPr>
          <w:lang w:val="en-US"/>
        </w:rPr>
        <w:t xml:space="preserve">; (2) alat untuk melakukan sesuatu seperti perekat, pedagang; (3) orang yang gemar seperti </w:t>
      </w:r>
      <w:proofErr w:type="spellStart"/>
      <w:r w:rsidR="00307857">
        <w:rPr>
          <w:lang w:val="en-US"/>
        </w:rPr>
        <w:t>pemabuk</w:t>
      </w:r>
      <w:proofErr w:type="spellEnd"/>
      <w:r w:rsidR="00307857">
        <w:rPr>
          <w:lang w:val="en-US"/>
        </w:rPr>
        <w:t xml:space="preserve">, </w:t>
      </w:r>
      <w:proofErr w:type="spellStart"/>
      <w:r w:rsidR="00307857">
        <w:rPr>
          <w:lang w:val="en-US"/>
        </w:rPr>
        <w:t>pejudi</w:t>
      </w:r>
      <w:proofErr w:type="spellEnd"/>
      <w:r w:rsidR="00307857">
        <w:rPr>
          <w:lang w:val="en-US"/>
        </w:rPr>
        <w:t xml:space="preserve">; (4) orang yang di… seperti </w:t>
      </w:r>
      <w:proofErr w:type="spellStart"/>
      <w:r w:rsidR="00307857">
        <w:rPr>
          <w:lang w:val="en-US"/>
        </w:rPr>
        <w:t>petatar</w:t>
      </w:r>
      <w:proofErr w:type="spellEnd"/>
      <w:r w:rsidR="00307857">
        <w:rPr>
          <w:lang w:val="en-US"/>
        </w:rPr>
        <w:t xml:space="preserve">, </w:t>
      </w:r>
      <w:proofErr w:type="spellStart"/>
      <w:r w:rsidR="00307857">
        <w:rPr>
          <w:lang w:val="en-US"/>
        </w:rPr>
        <w:t>pesuruh</w:t>
      </w:r>
      <w:proofErr w:type="spellEnd"/>
      <w:r w:rsidR="00307857">
        <w:rPr>
          <w:lang w:val="en-US"/>
        </w:rPr>
        <w:t xml:space="preserve">; dan (5) alat untuk … seperti </w:t>
      </w:r>
      <w:proofErr w:type="spellStart"/>
      <w:r w:rsidR="00307857">
        <w:rPr>
          <w:lang w:val="en-US"/>
        </w:rPr>
        <w:t>perasa</w:t>
      </w:r>
      <w:proofErr w:type="spellEnd"/>
      <w:r w:rsidR="00307857">
        <w:rPr>
          <w:lang w:val="en-US"/>
        </w:rPr>
        <w:t xml:space="preserve">, </w:t>
      </w:r>
      <w:proofErr w:type="spellStart"/>
      <w:r w:rsidR="00307857">
        <w:rPr>
          <w:lang w:val="en-US"/>
        </w:rPr>
        <w:t>penglihat</w:t>
      </w:r>
      <w:proofErr w:type="spellEnd"/>
      <w:r w:rsidR="00307857">
        <w:rPr>
          <w:lang w:val="en-US"/>
        </w:rPr>
        <w:t xml:space="preserve">, </w:t>
      </w:r>
      <w:proofErr w:type="spellStart"/>
      <w:r w:rsidR="00307857">
        <w:rPr>
          <w:lang w:val="en-US"/>
        </w:rPr>
        <w:t>penggali</w:t>
      </w:r>
      <w:proofErr w:type="spellEnd"/>
      <w:r w:rsidR="00307857">
        <w:rPr>
          <w:lang w:val="en-US"/>
        </w:rPr>
        <w:t xml:space="preserve">. </w:t>
      </w:r>
    </w:p>
    <w:p w:rsidR="009268D9" w:rsidRDefault="009268D9" w:rsidP="00F0705C">
      <w:pPr>
        <w:rPr>
          <w:lang w:val="en-US"/>
        </w:rPr>
      </w:pPr>
      <w:r>
        <w:rPr>
          <w:lang w:val="en-US"/>
        </w:rPr>
        <w:t>Sebagai bantuan memahami hal ini coba Anda b</w:t>
      </w:r>
      <w:r w:rsidR="00F94C0C">
        <w:rPr>
          <w:lang w:val="en-US"/>
        </w:rPr>
        <w:t xml:space="preserve">andingkan </w:t>
      </w:r>
      <w:r w:rsidR="00376DA2">
        <w:rPr>
          <w:lang w:val="en-US"/>
        </w:rPr>
        <w:t>urutan kata yang terakhir ini</w:t>
      </w:r>
      <w:r w:rsidR="00F94C0C">
        <w:rPr>
          <w:lang w:val="en-US"/>
        </w:rPr>
        <w:t xml:space="preserve"> misalnya dengan kata </w:t>
      </w:r>
      <w:r w:rsidR="00F94C0C" w:rsidRPr="00614E95">
        <w:rPr>
          <w:i/>
          <w:iCs/>
          <w:lang w:val="en-US"/>
        </w:rPr>
        <w:t>lari</w:t>
      </w:r>
      <w:r w:rsidR="00F94C0C">
        <w:rPr>
          <w:lang w:val="en-US"/>
        </w:rPr>
        <w:t xml:space="preserve">, </w:t>
      </w:r>
      <w:r w:rsidR="00F94C0C" w:rsidRPr="00614E95">
        <w:rPr>
          <w:i/>
          <w:iCs/>
          <w:lang w:val="en-US"/>
        </w:rPr>
        <w:t>berlari</w:t>
      </w:r>
      <w:r w:rsidR="00F94C0C">
        <w:rPr>
          <w:lang w:val="en-US"/>
        </w:rPr>
        <w:t xml:space="preserve">, dan </w:t>
      </w:r>
      <w:r w:rsidR="00F94C0C" w:rsidRPr="00614E95">
        <w:rPr>
          <w:i/>
          <w:iCs/>
          <w:lang w:val="en-US"/>
        </w:rPr>
        <w:t>pelari</w:t>
      </w:r>
      <w:r w:rsidR="00F94C0C">
        <w:rPr>
          <w:lang w:val="en-US"/>
        </w:rPr>
        <w:t>.</w:t>
      </w:r>
      <w:r w:rsidR="00A31EEF">
        <w:rPr>
          <w:lang w:val="en-US"/>
        </w:rPr>
        <w:t xml:space="preserve"> </w:t>
      </w:r>
      <w:r w:rsidR="00376DA2">
        <w:rPr>
          <w:lang w:val="en-US"/>
        </w:rPr>
        <w:t xml:space="preserve">Berbeda halnya dengan </w:t>
      </w:r>
      <w:r w:rsidR="00376DA2" w:rsidRPr="009C7C55">
        <w:rPr>
          <w:i/>
          <w:iCs/>
          <w:lang w:val="en-US"/>
        </w:rPr>
        <w:t>lari</w:t>
      </w:r>
      <w:r w:rsidR="00376DA2">
        <w:rPr>
          <w:lang w:val="en-US"/>
        </w:rPr>
        <w:t xml:space="preserve"> – </w:t>
      </w:r>
      <w:r w:rsidR="00376DA2" w:rsidRPr="009C7C55">
        <w:rPr>
          <w:i/>
          <w:iCs/>
          <w:lang w:val="en-US"/>
        </w:rPr>
        <w:t>berlari</w:t>
      </w:r>
      <w:r w:rsidR="00376DA2">
        <w:rPr>
          <w:lang w:val="en-US"/>
        </w:rPr>
        <w:t xml:space="preserve"> –</w:t>
      </w:r>
      <w:r w:rsidR="009C7C55">
        <w:rPr>
          <w:lang w:val="en-US"/>
        </w:rPr>
        <w:t xml:space="preserve"> </w:t>
      </w:r>
      <w:proofErr w:type="spellStart"/>
      <w:r w:rsidR="009C7C55" w:rsidRPr="009C7C55">
        <w:rPr>
          <w:i/>
          <w:iCs/>
          <w:lang w:val="en-US"/>
        </w:rPr>
        <w:t>pemelari</w:t>
      </w:r>
      <w:proofErr w:type="spellEnd"/>
      <w:r w:rsidR="009C7C55">
        <w:rPr>
          <w:lang w:val="en-US"/>
        </w:rPr>
        <w:t xml:space="preserve">, atau </w:t>
      </w:r>
      <w:r w:rsidR="00E732AD">
        <w:rPr>
          <w:i/>
          <w:iCs/>
          <w:lang w:val="en-US"/>
        </w:rPr>
        <w:t>kerja</w:t>
      </w:r>
      <w:r w:rsidR="009C7C55">
        <w:rPr>
          <w:lang w:val="en-US"/>
        </w:rPr>
        <w:t xml:space="preserve"> – </w:t>
      </w:r>
      <w:r w:rsidR="00E732AD">
        <w:rPr>
          <w:i/>
          <w:iCs/>
          <w:lang w:val="en-US"/>
        </w:rPr>
        <w:t>b</w:t>
      </w:r>
      <w:r w:rsidR="009C7C55" w:rsidRPr="009C7C55">
        <w:rPr>
          <w:i/>
          <w:iCs/>
          <w:lang w:val="en-US"/>
        </w:rPr>
        <w:t>e</w:t>
      </w:r>
      <w:r w:rsidR="00E732AD">
        <w:rPr>
          <w:i/>
          <w:iCs/>
          <w:lang w:val="en-US"/>
        </w:rPr>
        <w:t>kerja</w:t>
      </w:r>
      <w:r w:rsidR="009C7C55">
        <w:rPr>
          <w:lang w:val="en-US"/>
        </w:rPr>
        <w:t xml:space="preserve"> – </w:t>
      </w:r>
      <w:r w:rsidR="009C7C55" w:rsidRPr="009C7C55">
        <w:rPr>
          <w:i/>
          <w:iCs/>
          <w:lang w:val="en-US"/>
        </w:rPr>
        <w:t>pe</w:t>
      </w:r>
      <w:r w:rsidR="00E732AD">
        <w:rPr>
          <w:i/>
          <w:iCs/>
          <w:lang w:val="en-US"/>
        </w:rPr>
        <w:t>kerja</w:t>
      </w:r>
      <w:r w:rsidR="009C7C55">
        <w:rPr>
          <w:lang w:val="en-US"/>
        </w:rPr>
        <w:t>.</w:t>
      </w:r>
    </w:p>
    <w:p w:rsidR="00F94C0C" w:rsidRPr="00A31EEF" w:rsidRDefault="00A31EEF" w:rsidP="009268D9">
      <w:pPr>
        <w:rPr>
          <w:lang w:val="en-US"/>
        </w:rPr>
      </w:pPr>
      <w:r>
        <w:rPr>
          <w:lang w:val="en-US"/>
        </w:rPr>
        <w:t xml:space="preserve">KBBI daring </w:t>
      </w:r>
      <w:hyperlink r:id="rId14" w:history="1">
        <w:r w:rsidRPr="00A27B64">
          <w:rPr>
            <w:rStyle w:val="Hyperlink"/>
          </w:rPr>
          <w:t>https://kbbi.kemdikbud.go.id/entri/</w:t>
        </w:r>
        <w:r w:rsidRPr="00A27B64">
          <w:rPr>
            <w:rStyle w:val="Hyperlink"/>
            <w:lang w:val="en-US"/>
          </w:rPr>
          <w:t>lari</w:t>
        </w:r>
      </w:hyperlink>
      <w:r>
        <w:rPr>
          <w:lang w:val="en-US"/>
        </w:rPr>
        <w:t xml:space="preserve"> memperlihatkan </w:t>
      </w:r>
      <w:r w:rsidR="008063BF">
        <w:rPr>
          <w:lang w:val="en-US"/>
        </w:rPr>
        <w:t xml:space="preserve">rincian </w:t>
      </w:r>
      <w:r>
        <w:rPr>
          <w:lang w:val="en-US"/>
        </w:rPr>
        <w:t>teks berikut:</w:t>
      </w:r>
    </w:p>
    <w:p w:rsidR="00F94C0C" w:rsidRPr="008063BF" w:rsidRDefault="00F94C0C" w:rsidP="008063BF">
      <w:pPr>
        <w:outlineLvl w:val="1"/>
        <w:rPr>
          <w:rFonts w:eastAsia="Times New Roman" w:cs="Times New Roman"/>
          <w:b/>
          <w:bCs/>
          <w:sz w:val="22"/>
          <w:lang w:eastAsia="id-ID"/>
        </w:rPr>
      </w:pPr>
      <w:r w:rsidRPr="008063BF">
        <w:rPr>
          <w:rFonts w:eastAsia="Times New Roman" w:cs="Times New Roman"/>
          <w:b/>
          <w:bCs/>
          <w:sz w:val="22"/>
          <w:lang w:eastAsia="id-ID"/>
        </w:rPr>
        <w:t xml:space="preserve">la.ri </w:t>
      </w:r>
    </w:p>
    <w:p w:rsidR="00F94C0C" w:rsidRPr="008063BF" w:rsidRDefault="00F94C0C" w:rsidP="00F94C0C">
      <w:pPr>
        <w:numPr>
          <w:ilvl w:val="0"/>
          <w:numId w:val="9"/>
        </w:numPr>
        <w:tabs>
          <w:tab w:val="clear" w:pos="720"/>
          <w:tab w:val="num" w:pos="3600"/>
        </w:tabs>
        <w:spacing w:after="100" w:afterAutospacing="1"/>
        <w:ind w:left="1080"/>
        <w:rPr>
          <w:rFonts w:eastAsia="Times New Roman" w:cs="Times New Roman"/>
          <w:sz w:val="22"/>
          <w:lang w:eastAsia="id-ID"/>
        </w:rPr>
      </w:pPr>
      <w:r w:rsidRPr="008063BF">
        <w:rPr>
          <w:rFonts w:eastAsia="Times New Roman" w:cs="Times New Roman"/>
          <w:i/>
          <w:iCs/>
          <w:color w:val="FF0000"/>
          <w:sz w:val="22"/>
          <w:lang w:eastAsia="id-ID"/>
        </w:rPr>
        <w:t xml:space="preserve">v </w:t>
      </w:r>
      <w:r w:rsidRPr="008063BF">
        <w:rPr>
          <w:rFonts w:eastAsia="Times New Roman" w:cs="Times New Roman"/>
          <w:sz w:val="22"/>
          <w:lang w:eastAsia="id-ID"/>
        </w:rPr>
        <w:t>melangkahkan kaki dengan cepat yang pada setiap langkahnya kedua kaki tidak menjejak tanah:</w:t>
      </w:r>
      <w:r w:rsidRPr="008063BF">
        <w:rPr>
          <w:rFonts w:eastAsia="Times New Roman" w:cs="Times New Roman"/>
          <w:i/>
          <w:iCs/>
          <w:sz w:val="22"/>
          <w:lang w:eastAsia="id-ID"/>
        </w:rPr>
        <w:t xml:space="preserve"> setelah ketahuan, pencuri itu -- pontang-panting</w:t>
      </w:r>
      <w:r w:rsidRPr="008063BF">
        <w:rPr>
          <w:rFonts w:eastAsia="Times New Roman" w:cs="Times New Roman"/>
          <w:sz w:val="22"/>
          <w:lang w:eastAsia="id-ID"/>
        </w:rPr>
        <w:t xml:space="preserve"> </w:t>
      </w:r>
    </w:p>
    <w:p w:rsidR="00F94C0C" w:rsidRPr="008063BF" w:rsidRDefault="00F94C0C" w:rsidP="00F94C0C">
      <w:pPr>
        <w:numPr>
          <w:ilvl w:val="0"/>
          <w:numId w:val="9"/>
        </w:numPr>
        <w:tabs>
          <w:tab w:val="clear" w:pos="720"/>
          <w:tab w:val="num" w:pos="3240"/>
        </w:tabs>
        <w:spacing w:before="100" w:beforeAutospacing="1" w:after="100" w:afterAutospacing="1"/>
        <w:ind w:left="1080"/>
        <w:rPr>
          <w:rFonts w:eastAsia="Times New Roman" w:cs="Times New Roman"/>
          <w:sz w:val="22"/>
          <w:lang w:eastAsia="id-ID"/>
        </w:rPr>
      </w:pPr>
      <w:r w:rsidRPr="008063BF">
        <w:rPr>
          <w:rFonts w:eastAsia="Times New Roman" w:cs="Times New Roman"/>
          <w:i/>
          <w:iCs/>
          <w:color w:val="FF0000"/>
          <w:sz w:val="22"/>
          <w:lang w:eastAsia="id-ID"/>
        </w:rPr>
        <w:t xml:space="preserve">v </w:t>
      </w:r>
      <w:r w:rsidRPr="008063BF">
        <w:rPr>
          <w:rFonts w:eastAsia="Times New Roman" w:cs="Times New Roman"/>
          <w:sz w:val="22"/>
          <w:lang w:eastAsia="id-ID"/>
        </w:rPr>
        <w:t>hilang; lenyap:</w:t>
      </w:r>
      <w:r w:rsidRPr="008063BF">
        <w:rPr>
          <w:rFonts w:eastAsia="Times New Roman" w:cs="Times New Roman"/>
          <w:i/>
          <w:iCs/>
          <w:sz w:val="22"/>
          <w:lang w:eastAsia="id-ID"/>
        </w:rPr>
        <w:t xml:space="preserve"> -- semangatnya</w:t>
      </w:r>
      <w:r w:rsidRPr="008063BF">
        <w:rPr>
          <w:rFonts w:eastAsia="Times New Roman" w:cs="Times New Roman"/>
          <w:sz w:val="22"/>
          <w:lang w:eastAsia="id-ID"/>
        </w:rPr>
        <w:t xml:space="preserve"> </w:t>
      </w:r>
    </w:p>
    <w:p w:rsidR="00F94C0C" w:rsidRPr="008063BF" w:rsidRDefault="00F94C0C" w:rsidP="00F94C0C">
      <w:pPr>
        <w:numPr>
          <w:ilvl w:val="0"/>
          <w:numId w:val="9"/>
        </w:numPr>
        <w:tabs>
          <w:tab w:val="clear" w:pos="720"/>
          <w:tab w:val="num" w:pos="2880"/>
        </w:tabs>
        <w:spacing w:before="100" w:beforeAutospacing="1" w:after="100" w:afterAutospacing="1"/>
        <w:ind w:left="1080"/>
        <w:rPr>
          <w:rFonts w:eastAsia="Times New Roman" w:cs="Times New Roman"/>
          <w:sz w:val="22"/>
          <w:lang w:eastAsia="id-ID"/>
        </w:rPr>
      </w:pPr>
      <w:r w:rsidRPr="008063BF">
        <w:rPr>
          <w:rFonts w:eastAsia="Times New Roman" w:cs="Times New Roman"/>
          <w:i/>
          <w:iCs/>
          <w:color w:val="FF0000"/>
          <w:sz w:val="22"/>
          <w:lang w:eastAsia="id-ID"/>
        </w:rPr>
        <w:t xml:space="preserve">v </w:t>
      </w:r>
      <w:r w:rsidRPr="008063BF">
        <w:rPr>
          <w:rFonts w:eastAsia="Times New Roman" w:cs="Times New Roman"/>
          <w:sz w:val="22"/>
          <w:lang w:eastAsia="id-ID"/>
        </w:rPr>
        <w:t>pergi (keluar) tidak dengan cara sah (baik-baik); kabur:</w:t>
      </w:r>
      <w:r w:rsidRPr="008063BF">
        <w:rPr>
          <w:rFonts w:eastAsia="Times New Roman" w:cs="Times New Roman"/>
          <w:i/>
          <w:iCs/>
          <w:sz w:val="22"/>
          <w:lang w:eastAsia="id-ID"/>
        </w:rPr>
        <w:t xml:space="preserve"> banyak tahanan yang -- dari penjara</w:t>
      </w:r>
      <w:r w:rsidRPr="008063BF">
        <w:rPr>
          <w:rFonts w:eastAsia="Times New Roman" w:cs="Times New Roman"/>
          <w:sz w:val="22"/>
          <w:lang w:eastAsia="id-ID"/>
        </w:rPr>
        <w:t xml:space="preserve"> </w:t>
      </w:r>
    </w:p>
    <w:p w:rsidR="00F94C0C" w:rsidRPr="008063BF" w:rsidRDefault="00F94C0C" w:rsidP="00F94C0C">
      <w:pPr>
        <w:numPr>
          <w:ilvl w:val="0"/>
          <w:numId w:val="9"/>
        </w:numPr>
        <w:tabs>
          <w:tab w:val="clear" w:pos="720"/>
          <w:tab w:val="num" w:pos="2520"/>
        </w:tabs>
        <w:spacing w:before="100" w:beforeAutospacing="1" w:after="100" w:afterAutospacing="1"/>
        <w:ind w:left="1080"/>
        <w:rPr>
          <w:rFonts w:eastAsia="Times New Roman" w:cs="Times New Roman"/>
          <w:sz w:val="22"/>
          <w:lang w:eastAsia="id-ID"/>
        </w:rPr>
      </w:pPr>
      <w:r w:rsidRPr="008063BF">
        <w:rPr>
          <w:rFonts w:eastAsia="Times New Roman" w:cs="Times New Roman"/>
          <w:i/>
          <w:iCs/>
          <w:color w:val="FF0000"/>
          <w:sz w:val="22"/>
          <w:lang w:eastAsia="id-ID"/>
        </w:rPr>
        <w:t xml:space="preserve">v </w:t>
      </w:r>
      <w:r w:rsidRPr="008063BF">
        <w:rPr>
          <w:rFonts w:eastAsia="Times New Roman" w:cs="Times New Roman"/>
          <w:sz w:val="22"/>
          <w:lang w:eastAsia="id-ID"/>
        </w:rPr>
        <w:t>pergi (berpindah) untuk menyelamatkan diri:</w:t>
      </w:r>
      <w:r w:rsidRPr="008063BF">
        <w:rPr>
          <w:rFonts w:eastAsia="Times New Roman" w:cs="Times New Roman"/>
          <w:i/>
          <w:iCs/>
          <w:sz w:val="22"/>
          <w:lang w:eastAsia="id-ID"/>
        </w:rPr>
        <w:t xml:space="preserve"> karena takut ditangkap, pencuri itu -- ke luar kota</w:t>
      </w:r>
      <w:r w:rsidRPr="008063BF">
        <w:rPr>
          <w:rFonts w:eastAsia="Times New Roman" w:cs="Times New Roman"/>
          <w:sz w:val="22"/>
          <w:lang w:eastAsia="id-ID"/>
        </w:rPr>
        <w:t xml:space="preserve"> </w:t>
      </w:r>
    </w:p>
    <w:p w:rsidR="00F94C0C" w:rsidRPr="008063BF" w:rsidRDefault="00F94C0C" w:rsidP="00F94C0C">
      <w:pPr>
        <w:numPr>
          <w:ilvl w:val="0"/>
          <w:numId w:val="9"/>
        </w:numPr>
        <w:tabs>
          <w:tab w:val="clear" w:pos="720"/>
          <w:tab w:val="num" w:pos="2160"/>
        </w:tabs>
        <w:spacing w:before="100" w:beforeAutospacing="1" w:after="100" w:afterAutospacing="1"/>
        <w:ind w:left="1080"/>
        <w:rPr>
          <w:rFonts w:eastAsia="Times New Roman" w:cs="Times New Roman"/>
          <w:sz w:val="22"/>
          <w:lang w:eastAsia="id-ID"/>
        </w:rPr>
      </w:pPr>
      <w:r w:rsidRPr="008063BF">
        <w:rPr>
          <w:rFonts w:eastAsia="Times New Roman" w:cs="Times New Roman"/>
          <w:i/>
          <w:iCs/>
          <w:color w:val="FF0000"/>
          <w:sz w:val="22"/>
          <w:lang w:eastAsia="id-ID"/>
        </w:rPr>
        <w:t xml:space="preserve">n </w:t>
      </w:r>
      <w:r w:rsidRPr="008063BF">
        <w:rPr>
          <w:rFonts w:eastAsia="Times New Roman" w:cs="Times New Roman"/>
          <w:sz w:val="22"/>
          <w:lang w:eastAsia="id-ID"/>
        </w:rPr>
        <w:t>arah; tujuan:</w:t>
      </w:r>
      <w:r w:rsidRPr="008063BF">
        <w:rPr>
          <w:rFonts w:eastAsia="Times New Roman" w:cs="Times New Roman"/>
          <w:i/>
          <w:iCs/>
          <w:sz w:val="22"/>
          <w:lang w:eastAsia="id-ID"/>
        </w:rPr>
        <w:t xml:space="preserve"> polisi membuntuti ke mana --nya penjahat itu</w:t>
      </w:r>
      <w:r w:rsidRPr="008063BF">
        <w:rPr>
          <w:rFonts w:eastAsia="Times New Roman" w:cs="Times New Roman"/>
          <w:sz w:val="22"/>
          <w:lang w:eastAsia="id-ID"/>
        </w:rPr>
        <w:t xml:space="preserve"> </w:t>
      </w:r>
    </w:p>
    <w:p w:rsidR="00F94C0C" w:rsidRPr="008063BF" w:rsidRDefault="00F94C0C" w:rsidP="00F94C0C">
      <w:pPr>
        <w:numPr>
          <w:ilvl w:val="0"/>
          <w:numId w:val="9"/>
        </w:numPr>
        <w:tabs>
          <w:tab w:val="clear" w:pos="720"/>
          <w:tab w:val="num" w:pos="1800"/>
        </w:tabs>
        <w:spacing w:before="100" w:beforeAutospacing="1" w:after="100" w:afterAutospacing="1"/>
        <w:ind w:left="1080"/>
        <w:rPr>
          <w:rFonts w:eastAsia="Times New Roman" w:cs="Times New Roman"/>
          <w:sz w:val="22"/>
          <w:lang w:eastAsia="id-ID"/>
        </w:rPr>
      </w:pPr>
      <w:r w:rsidRPr="008063BF">
        <w:rPr>
          <w:rFonts w:eastAsia="Times New Roman" w:cs="Times New Roman"/>
          <w:i/>
          <w:iCs/>
          <w:color w:val="FF0000"/>
          <w:sz w:val="22"/>
          <w:lang w:eastAsia="id-ID"/>
        </w:rPr>
        <w:t xml:space="preserve">n cak </w:t>
      </w:r>
      <w:r w:rsidRPr="008063BF">
        <w:rPr>
          <w:rFonts w:eastAsia="Times New Roman" w:cs="Times New Roman"/>
          <w:sz w:val="22"/>
          <w:lang w:eastAsia="id-ID"/>
        </w:rPr>
        <w:t>panjang suatu bidang:</w:t>
      </w:r>
      <w:r w:rsidRPr="008063BF">
        <w:rPr>
          <w:rFonts w:eastAsia="Times New Roman" w:cs="Times New Roman"/>
          <w:i/>
          <w:iCs/>
          <w:sz w:val="22"/>
          <w:lang w:eastAsia="id-ID"/>
        </w:rPr>
        <w:t xml:space="preserve"> ruang itu --nya empat meter</w:t>
      </w:r>
      <w:r w:rsidRPr="008063BF">
        <w:rPr>
          <w:rFonts w:eastAsia="Times New Roman" w:cs="Times New Roman"/>
          <w:sz w:val="22"/>
          <w:lang w:eastAsia="id-ID"/>
        </w:rPr>
        <w:t xml:space="preserve"> </w:t>
      </w:r>
    </w:p>
    <w:p w:rsidR="00F94C0C" w:rsidRPr="008063BF" w:rsidRDefault="00F94C0C" w:rsidP="00F94C0C">
      <w:pPr>
        <w:numPr>
          <w:ilvl w:val="0"/>
          <w:numId w:val="9"/>
        </w:numPr>
        <w:tabs>
          <w:tab w:val="clear" w:pos="720"/>
          <w:tab w:val="num" w:pos="1440"/>
        </w:tabs>
        <w:spacing w:before="100" w:beforeAutospacing="1" w:after="100" w:afterAutospacing="1"/>
        <w:ind w:left="1080"/>
        <w:rPr>
          <w:rFonts w:eastAsia="Times New Roman" w:cs="Times New Roman"/>
          <w:sz w:val="22"/>
          <w:lang w:eastAsia="id-ID"/>
        </w:rPr>
      </w:pPr>
      <w:r w:rsidRPr="008063BF">
        <w:rPr>
          <w:rFonts w:eastAsia="Times New Roman" w:cs="Times New Roman"/>
          <w:i/>
          <w:iCs/>
          <w:color w:val="FF0000"/>
          <w:sz w:val="22"/>
          <w:lang w:eastAsia="id-ID"/>
        </w:rPr>
        <w:lastRenderedPageBreak/>
        <w:t xml:space="preserve">v </w:t>
      </w:r>
      <w:r w:rsidRPr="008063BF">
        <w:rPr>
          <w:rFonts w:eastAsia="Times New Roman" w:cs="Times New Roman"/>
          <w:sz w:val="22"/>
          <w:lang w:eastAsia="id-ID"/>
        </w:rPr>
        <w:t>bergeser:</w:t>
      </w:r>
      <w:r w:rsidRPr="008063BF">
        <w:rPr>
          <w:rFonts w:eastAsia="Times New Roman" w:cs="Times New Roman"/>
          <w:i/>
          <w:iCs/>
          <w:sz w:val="22"/>
          <w:lang w:eastAsia="id-ID"/>
        </w:rPr>
        <w:t xml:space="preserve"> pasangan ubinnya -- 1 cm</w:t>
      </w:r>
      <w:r w:rsidRPr="008063BF">
        <w:rPr>
          <w:rFonts w:eastAsia="Times New Roman" w:cs="Times New Roman"/>
          <w:sz w:val="22"/>
          <w:lang w:eastAsia="id-ID"/>
        </w:rPr>
        <w:t xml:space="preserve"> </w:t>
      </w:r>
    </w:p>
    <w:p w:rsidR="00F94C0C" w:rsidRPr="008063BF" w:rsidRDefault="00172769" w:rsidP="008063BF">
      <w:pPr>
        <w:pStyle w:val="Heading2"/>
        <w:ind w:left="720"/>
        <w:rPr>
          <w:sz w:val="22"/>
          <w:szCs w:val="22"/>
        </w:rPr>
      </w:pPr>
      <w:hyperlink r:id="rId15" w:history="1">
        <w:r w:rsidR="00F94C0C" w:rsidRPr="008063BF">
          <w:rPr>
            <w:rStyle w:val="Hyperlink"/>
            <w:sz w:val="22"/>
            <w:szCs w:val="22"/>
          </w:rPr>
          <w:t>lari</w:t>
        </w:r>
      </w:hyperlink>
      <w:r w:rsidR="00F94C0C" w:rsidRPr="008063BF">
        <w:rPr>
          <w:rStyle w:val="rootword"/>
          <w:sz w:val="22"/>
          <w:szCs w:val="22"/>
        </w:rPr>
        <w:t xml:space="preserve"> »</w:t>
      </w:r>
      <w:r w:rsidR="00F94C0C" w:rsidRPr="008063BF">
        <w:rPr>
          <w:sz w:val="22"/>
          <w:szCs w:val="22"/>
        </w:rPr>
        <w:t xml:space="preserve"> </w:t>
      </w:r>
      <w:proofErr w:type="spellStart"/>
      <w:r w:rsidR="00F94C0C" w:rsidRPr="008063BF">
        <w:rPr>
          <w:sz w:val="22"/>
          <w:szCs w:val="22"/>
        </w:rPr>
        <w:t>ber.la.ri</w:t>
      </w:r>
      <w:proofErr w:type="spellEnd"/>
      <w:r w:rsidR="00F94C0C" w:rsidRPr="008063BF">
        <w:rPr>
          <w:sz w:val="22"/>
          <w:szCs w:val="22"/>
        </w:rPr>
        <w:t xml:space="preserve"> </w:t>
      </w:r>
    </w:p>
    <w:p w:rsidR="00F94C0C" w:rsidRPr="008063BF" w:rsidRDefault="00F94C0C" w:rsidP="00F94C0C">
      <w:pPr>
        <w:numPr>
          <w:ilvl w:val="0"/>
          <w:numId w:val="10"/>
        </w:numPr>
        <w:tabs>
          <w:tab w:val="clear" w:pos="720"/>
          <w:tab w:val="num" w:pos="1440"/>
        </w:tabs>
        <w:spacing w:after="120"/>
        <w:ind w:left="1080"/>
        <w:rPr>
          <w:sz w:val="22"/>
          <w:szCs w:val="20"/>
        </w:rPr>
      </w:pPr>
      <w:r w:rsidRPr="008063BF">
        <w:rPr>
          <w:i/>
          <w:iCs/>
          <w:color w:val="FF0000"/>
          <w:sz w:val="22"/>
          <w:szCs w:val="20"/>
        </w:rPr>
        <w:t xml:space="preserve">v </w:t>
      </w:r>
      <w:r w:rsidRPr="008063BF">
        <w:rPr>
          <w:sz w:val="22"/>
          <w:szCs w:val="20"/>
        </w:rPr>
        <w:t>lari:</w:t>
      </w:r>
      <w:r w:rsidRPr="008063BF">
        <w:rPr>
          <w:i/>
          <w:iCs/>
          <w:sz w:val="22"/>
          <w:szCs w:val="20"/>
        </w:rPr>
        <w:t xml:space="preserve"> mereka ~ mengejar bus</w:t>
      </w:r>
    </w:p>
    <w:p w:rsidR="00F94C0C" w:rsidRPr="00FD2A47" w:rsidRDefault="00F94C0C" w:rsidP="00F94C0C">
      <w:pPr>
        <w:rPr>
          <w:lang w:val="en-US"/>
        </w:rPr>
      </w:pPr>
      <w:r>
        <w:rPr>
          <w:lang w:val="en-US"/>
        </w:rPr>
        <w:t xml:space="preserve">Awalan </w:t>
      </w:r>
      <w:r w:rsidRPr="00FD2A47">
        <w:rPr>
          <w:i/>
          <w:iCs/>
          <w:lang w:val="en-US"/>
        </w:rPr>
        <w:t>ber</w:t>
      </w:r>
      <w:r>
        <w:rPr>
          <w:i/>
          <w:iCs/>
          <w:lang w:val="en-US"/>
        </w:rPr>
        <w:t>-</w:t>
      </w:r>
      <w:r>
        <w:rPr>
          <w:lang w:val="en-US"/>
        </w:rPr>
        <w:t xml:space="preserve"> pada kata </w:t>
      </w:r>
      <w:r w:rsidRPr="00FD2A47">
        <w:rPr>
          <w:i/>
          <w:iCs/>
          <w:lang w:val="en-US"/>
        </w:rPr>
        <w:t>lari</w:t>
      </w:r>
      <w:r>
        <w:rPr>
          <w:lang w:val="en-US"/>
        </w:rPr>
        <w:t xml:space="preserve"> menunjukkan pemilikan, proses, atau kegiatan sebagaimana </w:t>
      </w:r>
      <w:r w:rsidR="008063BF">
        <w:rPr>
          <w:lang w:val="en-US"/>
        </w:rPr>
        <w:t xml:space="preserve">ditunjukkan pada </w:t>
      </w:r>
      <w:r>
        <w:rPr>
          <w:lang w:val="en-US"/>
        </w:rPr>
        <w:t>kata dasarnya.</w:t>
      </w:r>
    </w:p>
    <w:p w:rsidR="00F94C0C" w:rsidRPr="008063BF" w:rsidRDefault="00172769" w:rsidP="008063BF">
      <w:pPr>
        <w:pStyle w:val="Heading2"/>
        <w:ind w:left="720"/>
        <w:rPr>
          <w:sz w:val="22"/>
          <w:szCs w:val="22"/>
        </w:rPr>
      </w:pPr>
      <w:hyperlink r:id="rId16" w:history="1">
        <w:r w:rsidR="00F94C0C" w:rsidRPr="008063BF">
          <w:rPr>
            <w:rStyle w:val="Hyperlink"/>
            <w:sz w:val="22"/>
            <w:szCs w:val="22"/>
          </w:rPr>
          <w:t>lari</w:t>
        </w:r>
      </w:hyperlink>
      <w:r w:rsidR="00F94C0C" w:rsidRPr="008063BF">
        <w:rPr>
          <w:rStyle w:val="rootword"/>
          <w:sz w:val="22"/>
          <w:szCs w:val="22"/>
        </w:rPr>
        <w:t xml:space="preserve"> »</w:t>
      </w:r>
      <w:r w:rsidR="00F94C0C" w:rsidRPr="008063BF">
        <w:rPr>
          <w:sz w:val="22"/>
          <w:szCs w:val="22"/>
        </w:rPr>
        <w:t xml:space="preserve"> </w:t>
      </w:r>
      <w:proofErr w:type="spellStart"/>
      <w:r w:rsidR="00F94C0C" w:rsidRPr="008063BF">
        <w:rPr>
          <w:sz w:val="22"/>
          <w:szCs w:val="22"/>
        </w:rPr>
        <w:t>pe.la.ri</w:t>
      </w:r>
      <w:proofErr w:type="spellEnd"/>
      <w:r w:rsidR="00F94C0C" w:rsidRPr="008063BF">
        <w:rPr>
          <w:sz w:val="22"/>
          <w:szCs w:val="22"/>
        </w:rPr>
        <w:t xml:space="preserve"> </w:t>
      </w:r>
    </w:p>
    <w:p w:rsidR="00F94C0C" w:rsidRPr="008063BF" w:rsidRDefault="00F94C0C" w:rsidP="00F94C0C">
      <w:pPr>
        <w:numPr>
          <w:ilvl w:val="0"/>
          <w:numId w:val="11"/>
        </w:numPr>
        <w:tabs>
          <w:tab w:val="clear" w:pos="720"/>
          <w:tab w:val="num" w:pos="1080"/>
        </w:tabs>
        <w:ind w:left="1080"/>
        <w:rPr>
          <w:sz w:val="22"/>
          <w:szCs w:val="20"/>
        </w:rPr>
      </w:pPr>
      <w:r w:rsidRPr="008063BF">
        <w:rPr>
          <w:i/>
          <w:iCs/>
          <w:color w:val="FF0000"/>
          <w:sz w:val="22"/>
          <w:szCs w:val="20"/>
        </w:rPr>
        <w:t xml:space="preserve">n </w:t>
      </w:r>
      <w:r w:rsidRPr="008063BF">
        <w:rPr>
          <w:sz w:val="22"/>
          <w:szCs w:val="20"/>
        </w:rPr>
        <w:t xml:space="preserve">orang yang lari </w:t>
      </w:r>
    </w:p>
    <w:p w:rsidR="00F94C0C" w:rsidRPr="008063BF" w:rsidRDefault="00F94C0C" w:rsidP="00F94C0C">
      <w:pPr>
        <w:numPr>
          <w:ilvl w:val="0"/>
          <w:numId w:val="11"/>
        </w:numPr>
        <w:spacing w:before="100" w:beforeAutospacing="1" w:after="120"/>
        <w:ind w:left="1080"/>
        <w:rPr>
          <w:sz w:val="22"/>
          <w:szCs w:val="20"/>
        </w:rPr>
      </w:pPr>
      <w:r w:rsidRPr="008063BF">
        <w:rPr>
          <w:i/>
          <w:iCs/>
          <w:color w:val="FF0000"/>
          <w:sz w:val="22"/>
          <w:szCs w:val="20"/>
        </w:rPr>
        <w:t xml:space="preserve">n </w:t>
      </w:r>
      <w:r w:rsidRPr="008063BF">
        <w:rPr>
          <w:sz w:val="22"/>
          <w:szCs w:val="20"/>
        </w:rPr>
        <w:t xml:space="preserve">peserta lomba lari </w:t>
      </w:r>
    </w:p>
    <w:p w:rsidR="00F94C0C" w:rsidRDefault="00F94C0C" w:rsidP="00F94C0C">
      <w:pPr>
        <w:rPr>
          <w:lang w:val="en-US"/>
        </w:rPr>
      </w:pPr>
      <w:r>
        <w:rPr>
          <w:lang w:val="en-US"/>
        </w:rPr>
        <w:t xml:space="preserve">Awalan </w:t>
      </w:r>
      <w:r w:rsidRPr="00FD2A47">
        <w:rPr>
          <w:i/>
          <w:iCs/>
          <w:lang w:val="en-US"/>
        </w:rPr>
        <w:t>pe</w:t>
      </w:r>
      <w:r>
        <w:rPr>
          <w:lang w:val="en-US"/>
        </w:rPr>
        <w:t xml:space="preserve">- pada kata </w:t>
      </w:r>
      <w:r w:rsidRPr="00FD2A47">
        <w:rPr>
          <w:i/>
          <w:iCs/>
          <w:lang w:val="en-US"/>
        </w:rPr>
        <w:t>lari</w:t>
      </w:r>
      <w:r>
        <w:rPr>
          <w:lang w:val="en-US"/>
        </w:rPr>
        <w:t xml:space="preserve"> menunjukkan subjek atau pelaku kegiatan sebagaimana disebutkan pada kata dasarnya. </w:t>
      </w:r>
    </w:p>
    <w:p w:rsidR="00A31EEF" w:rsidRDefault="00A31EEF" w:rsidP="00A31EEF">
      <w:pPr>
        <w:rPr>
          <w:lang w:val="en-US"/>
        </w:rPr>
      </w:pPr>
      <w:r>
        <w:rPr>
          <w:lang w:val="en-US"/>
        </w:rPr>
        <w:t xml:space="preserve">Melalui perbandingan tersebut penulis hendak menunjukkan bahwa, penambahan imbuhan tertentu pada kata dasar </w:t>
      </w:r>
      <w:r w:rsidRPr="00A31EEF">
        <w:rPr>
          <w:i/>
          <w:iCs/>
          <w:lang w:val="en-US"/>
        </w:rPr>
        <w:t>ajar</w:t>
      </w:r>
      <w:r>
        <w:rPr>
          <w:lang w:val="en-US"/>
        </w:rPr>
        <w:t xml:space="preserve"> menghasilkan bentukan kata-kata baru yang tidak sangat taat asas atau kaidah pembentukan kata. </w:t>
      </w:r>
      <w:r w:rsidR="008063BF">
        <w:rPr>
          <w:lang w:val="en-US"/>
        </w:rPr>
        <w:t xml:space="preserve">Dan kata-kata baru itu ternyata kemudian diterima secara mufakat (tidak ada pihak yang </w:t>
      </w:r>
      <w:proofErr w:type="spellStart"/>
      <w:r w:rsidR="008063BF">
        <w:rPr>
          <w:lang w:val="en-US"/>
        </w:rPr>
        <w:t>mempersoalkan</w:t>
      </w:r>
      <w:proofErr w:type="spellEnd"/>
      <w:r w:rsidR="008063BF">
        <w:rPr>
          <w:lang w:val="en-US"/>
        </w:rPr>
        <w:t>) dalam keseharian berbahasa Indonesia.</w:t>
      </w:r>
    </w:p>
    <w:p w:rsidR="00374030" w:rsidRDefault="00227AE6" w:rsidP="00621AAE">
      <w:pPr>
        <w:rPr>
          <w:lang w:val="en-US"/>
        </w:rPr>
      </w:pPr>
      <w:r>
        <w:rPr>
          <w:lang w:val="en-US"/>
        </w:rPr>
        <w:t xml:space="preserve">Memasukkan kata dasar </w:t>
      </w:r>
      <w:r w:rsidRPr="00227AE6">
        <w:rPr>
          <w:i/>
          <w:iCs/>
          <w:lang w:val="en-US"/>
        </w:rPr>
        <w:t>ajar</w:t>
      </w:r>
      <w:r>
        <w:rPr>
          <w:lang w:val="en-US"/>
        </w:rPr>
        <w:t xml:space="preserve"> ke dalam KBBI </w:t>
      </w:r>
      <w:r w:rsidR="00374030">
        <w:rPr>
          <w:lang w:val="en-US"/>
        </w:rPr>
        <w:t xml:space="preserve">versi V </w:t>
      </w:r>
      <w:r>
        <w:rPr>
          <w:lang w:val="en-US"/>
        </w:rPr>
        <w:t xml:space="preserve">yang terpasang pada perangkat genggam (telepon genggam berbasis android) juga menampilkan </w:t>
      </w:r>
      <w:r w:rsidR="00374030">
        <w:rPr>
          <w:lang w:val="en-US"/>
        </w:rPr>
        <w:t xml:space="preserve">satu </w:t>
      </w:r>
      <w:r>
        <w:rPr>
          <w:lang w:val="en-US"/>
        </w:rPr>
        <w:t xml:space="preserve">kata bentukan </w:t>
      </w:r>
      <w:r w:rsidR="00374030">
        <w:rPr>
          <w:lang w:val="en-US"/>
        </w:rPr>
        <w:t xml:space="preserve">baru yaitu </w:t>
      </w:r>
      <w:proofErr w:type="spellStart"/>
      <w:r w:rsidRPr="00227AE6">
        <w:rPr>
          <w:i/>
          <w:iCs/>
          <w:lang w:val="en-US"/>
        </w:rPr>
        <w:t>pemelajar</w:t>
      </w:r>
      <w:proofErr w:type="spellEnd"/>
      <w:r>
        <w:rPr>
          <w:lang w:val="en-US"/>
        </w:rPr>
        <w:t xml:space="preserve">. </w:t>
      </w:r>
      <w:r w:rsidR="00374030">
        <w:rPr>
          <w:lang w:val="en-US"/>
        </w:rPr>
        <w:t xml:space="preserve">Kata ini </w:t>
      </w:r>
      <w:r w:rsidR="00374030">
        <w:rPr>
          <w:lang w:val="en-US"/>
        </w:rPr>
        <w:t xml:space="preserve">agaknya </w:t>
      </w:r>
      <w:r w:rsidR="00374030">
        <w:rPr>
          <w:lang w:val="en-US"/>
        </w:rPr>
        <w:t>mendekat</w:t>
      </w:r>
      <w:r w:rsidR="00374030">
        <w:rPr>
          <w:lang w:val="en-US"/>
        </w:rPr>
        <w:t xml:space="preserve">kan </w:t>
      </w:r>
      <w:r w:rsidR="00374030">
        <w:rPr>
          <w:lang w:val="en-US"/>
        </w:rPr>
        <w:t xml:space="preserve">penulis </w:t>
      </w:r>
      <w:r w:rsidR="00374030">
        <w:rPr>
          <w:lang w:val="en-US"/>
        </w:rPr>
        <w:t xml:space="preserve">dengan jawaban atas </w:t>
      </w:r>
      <w:r w:rsidR="00374030">
        <w:rPr>
          <w:lang w:val="en-US"/>
        </w:rPr>
        <w:t xml:space="preserve">pertanyaan </w:t>
      </w:r>
      <w:r w:rsidR="00374030">
        <w:rPr>
          <w:lang w:val="en-US"/>
        </w:rPr>
        <w:t xml:space="preserve">yang menjadi pokok pikiran tulisan ini. KBBI memperlihatkan kata </w:t>
      </w:r>
      <w:proofErr w:type="spellStart"/>
      <w:r w:rsidR="00374030" w:rsidRPr="00374030">
        <w:rPr>
          <w:i/>
          <w:iCs/>
          <w:lang w:val="en-US"/>
        </w:rPr>
        <w:t>pemelajar</w:t>
      </w:r>
      <w:proofErr w:type="spellEnd"/>
      <w:r w:rsidR="00374030">
        <w:rPr>
          <w:lang w:val="en-US"/>
        </w:rPr>
        <w:t xml:space="preserve"> sebagai kata benda (n) dengan arti: orang yang mempelajari; murid; siswa. </w:t>
      </w:r>
      <w:r w:rsidR="007C6CF6">
        <w:rPr>
          <w:lang w:val="en-US"/>
        </w:rPr>
        <w:t>Tetapi d</w:t>
      </w:r>
      <w:r w:rsidR="00374030">
        <w:rPr>
          <w:lang w:val="en-US"/>
        </w:rPr>
        <w:t>ua arti kata yang terakhir sekali lagi membingkai makna kata ini ke dalam lingkup sempit dalam kotak-kotak (kelas, tingkat) persekolahan.</w:t>
      </w:r>
      <w:r w:rsidR="002D6C40">
        <w:rPr>
          <w:lang w:val="en-US"/>
        </w:rPr>
        <w:t xml:space="preserve"> Bila </w:t>
      </w:r>
      <w:proofErr w:type="spellStart"/>
      <w:r w:rsidR="002D6C40">
        <w:rPr>
          <w:lang w:val="en-US"/>
        </w:rPr>
        <w:t>merunut</w:t>
      </w:r>
      <w:proofErr w:type="spellEnd"/>
      <w:r w:rsidR="002D6C40">
        <w:rPr>
          <w:lang w:val="en-US"/>
        </w:rPr>
        <w:t xml:space="preserve"> pembentukan katanya, </w:t>
      </w:r>
      <w:proofErr w:type="spellStart"/>
      <w:r w:rsidR="002D6C40" w:rsidRPr="00621AAE">
        <w:rPr>
          <w:i/>
          <w:iCs/>
          <w:lang w:val="en-US"/>
        </w:rPr>
        <w:t>pemelajar</w:t>
      </w:r>
      <w:proofErr w:type="spellEnd"/>
      <w:r w:rsidR="002D6C40">
        <w:rPr>
          <w:lang w:val="en-US"/>
        </w:rPr>
        <w:t xml:space="preserve"> adalah kata bentukan yang taat asas. Bermula dari kata bentukan </w:t>
      </w:r>
      <w:r w:rsidR="002D6C40" w:rsidRPr="002D6C40">
        <w:rPr>
          <w:i/>
          <w:iCs/>
          <w:lang w:val="en-US"/>
        </w:rPr>
        <w:t>belajar</w:t>
      </w:r>
      <w:r w:rsidR="002D6C40">
        <w:rPr>
          <w:lang w:val="en-US"/>
        </w:rPr>
        <w:t xml:space="preserve"> yang memperoleh imbuhan awalan pe. Huruf B pada awal kata belajar mengalami nasalisasi dan digantikan oleh huruf m menjadi </w:t>
      </w:r>
      <w:r w:rsidR="002D6C40" w:rsidRPr="002D6C40">
        <w:rPr>
          <w:i/>
          <w:iCs/>
          <w:lang w:val="en-US"/>
        </w:rPr>
        <w:t>pe</w:t>
      </w:r>
      <w:r w:rsidR="002D6C40">
        <w:rPr>
          <w:i/>
          <w:iCs/>
          <w:lang w:val="en-US"/>
        </w:rPr>
        <w:t>-</w:t>
      </w:r>
      <w:r w:rsidR="002D6C40" w:rsidRPr="002D6C40">
        <w:rPr>
          <w:i/>
          <w:iCs/>
          <w:lang w:val="en-US"/>
        </w:rPr>
        <w:t>mel</w:t>
      </w:r>
      <w:r w:rsidR="002D6C40">
        <w:rPr>
          <w:i/>
          <w:iCs/>
          <w:lang w:val="en-US"/>
        </w:rPr>
        <w:t>-</w:t>
      </w:r>
      <w:r w:rsidR="002D6C40" w:rsidRPr="002D6C40">
        <w:rPr>
          <w:i/>
          <w:iCs/>
          <w:lang w:val="en-US"/>
        </w:rPr>
        <w:t>a</w:t>
      </w:r>
      <w:r w:rsidR="002D6C40">
        <w:rPr>
          <w:i/>
          <w:iCs/>
          <w:lang w:val="en-US"/>
        </w:rPr>
        <w:t>-</w:t>
      </w:r>
      <w:r w:rsidR="002D6C40" w:rsidRPr="002D6C40">
        <w:rPr>
          <w:i/>
          <w:iCs/>
          <w:lang w:val="en-US"/>
        </w:rPr>
        <w:t>jar</w:t>
      </w:r>
      <w:r w:rsidR="002D6C40">
        <w:rPr>
          <w:lang w:val="en-US"/>
        </w:rPr>
        <w:t>. Berbeda dengan pembelajar yang proses pembentukannya tidak taat asas makna kata yang dikenakan adalah orang yang membuat orang lain belajar</w:t>
      </w:r>
      <w:r w:rsidR="00621AAE">
        <w:rPr>
          <w:lang w:val="en-US"/>
        </w:rPr>
        <w:t xml:space="preserve">, </w:t>
      </w:r>
      <w:r w:rsidR="00621AAE" w:rsidRPr="00621AAE">
        <w:rPr>
          <w:lang w:val="en-US"/>
        </w:rPr>
        <w:t>orang yang membelajarkan; pengajar</w:t>
      </w:r>
      <w:r w:rsidR="002D6C40">
        <w:rPr>
          <w:lang w:val="en-US"/>
        </w:rPr>
        <w:t>.</w:t>
      </w:r>
    </w:p>
    <w:p w:rsidR="00227AE6" w:rsidRDefault="00374030" w:rsidP="007C6CF6">
      <w:pPr>
        <w:rPr>
          <w:lang w:val="en-US"/>
        </w:rPr>
      </w:pPr>
      <w:proofErr w:type="spellStart"/>
      <w:r>
        <w:rPr>
          <w:lang w:val="en-US"/>
        </w:rPr>
        <w:t>Sekaitan</w:t>
      </w:r>
      <w:proofErr w:type="spellEnd"/>
      <w:r>
        <w:rPr>
          <w:lang w:val="en-US"/>
        </w:rPr>
        <w:t xml:space="preserve"> dengan itu juga tersaji kata bentukan </w:t>
      </w:r>
      <w:proofErr w:type="spellStart"/>
      <w:r w:rsidRPr="00227AE6">
        <w:rPr>
          <w:i/>
          <w:iCs/>
          <w:lang w:val="en-US"/>
        </w:rPr>
        <w:t>pemelajaran</w:t>
      </w:r>
      <w:proofErr w:type="spellEnd"/>
      <w:r>
        <w:rPr>
          <w:lang w:val="en-US"/>
        </w:rPr>
        <w:t xml:space="preserve">. </w:t>
      </w:r>
      <w:r>
        <w:rPr>
          <w:lang w:val="en-US"/>
        </w:rPr>
        <w:t xml:space="preserve">Kata </w:t>
      </w:r>
      <w:proofErr w:type="spellStart"/>
      <w:r w:rsidRPr="00374030">
        <w:rPr>
          <w:i/>
          <w:iCs/>
          <w:lang w:val="en-US"/>
        </w:rPr>
        <w:t>pemelajaran</w:t>
      </w:r>
      <w:proofErr w:type="spellEnd"/>
      <w:r>
        <w:rPr>
          <w:lang w:val="en-US"/>
        </w:rPr>
        <w:t xml:space="preserve"> ini adalah kata benda (n) dengan makna proses, cara, perbuatan mempelajari. </w:t>
      </w:r>
      <w:r w:rsidR="007C6CF6">
        <w:rPr>
          <w:lang w:val="en-US"/>
        </w:rPr>
        <w:t xml:space="preserve">Atas dasar arti ini kemudian dikenal </w:t>
      </w:r>
      <w:r w:rsidR="00621AAE">
        <w:rPr>
          <w:lang w:val="en-US"/>
        </w:rPr>
        <w:t xml:space="preserve">istilah-istilah: </w:t>
      </w:r>
      <w:proofErr w:type="spellStart"/>
      <w:r w:rsidR="007C6CF6" w:rsidRPr="00621AAE">
        <w:rPr>
          <w:i/>
          <w:iCs/>
          <w:lang w:val="en-US"/>
        </w:rPr>
        <w:t>pemelajaran</w:t>
      </w:r>
      <w:proofErr w:type="spellEnd"/>
      <w:r w:rsidR="007C6CF6">
        <w:rPr>
          <w:lang w:val="en-US"/>
        </w:rPr>
        <w:t xml:space="preserve"> </w:t>
      </w:r>
      <w:r w:rsidR="007C6CF6" w:rsidRPr="00621AAE">
        <w:rPr>
          <w:i/>
          <w:iCs/>
          <w:lang w:val="en-US"/>
        </w:rPr>
        <w:t>inkremental</w:t>
      </w:r>
      <w:r w:rsidR="007C6CF6">
        <w:rPr>
          <w:lang w:val="en-US"/>
        </w:rPr>
        <w:t xml:space="preserve">; </w:t>
      </w:r>
      <w:proofErr w:type="spellStart"/>
      <w:r w:rsidR="007C6CF6" w:rsidRPr="00621AAE">
        <w:rPr>
          <w:i/>
          <w:iCs/>
          <w:lang w:val="en-US"/>
        </w:rPr>
        <w:t>pemelajaran</w:t>
      </w:r>
      <w:proofErr w:type="spellEnd"/>
      <w:r w:rsidR="007C6CF6" w:rsidRPr="00621AAE">
        <w:rPr>
          <w:i/>
          <w:iCs/>
          <w:lang w:val="en-US"/>
        </w:rPr>
        <w:t xml:space="preserve"> insidental</w:t>
      </w:r>
      <w:r w:rsidR="007C6CF6">
        <w:rPr>
          <w:lang w:val="en-US"/>
        </w:rPr>
        <w:t xml:space="preserve">; </w:t>
      </w:r>
      <w:proofErr w:type="spellStart"/>
      <w:r w:rsidR="007C6CF6" w:rsidRPr="00621AAE">
        <w:rPr>
          <w:i/>
          <w:iCs/>
          <w:lang w:val="en-US"/>
        </w:rPr>
        <w:t>pemelajaran</w:t>
      </w:r>
      <w:proofErr w:type="spellEnd"/>
      <w:r w:rsidR="007C6CF6" w:rsidRPr="00621AAE">
        <w:rPr>
          <w:i/>
          <w:iCs/>
          <w:lang w:val="en-US"/>
        </w:rPr>
        <w:t xml:space="preserve"> </w:t>
      </w:r>
      <w:proofErr w:type="spellStart"/>
      <w:r w:rsidR="007C6CF6" w:rsidRPr="00621AAE">
        <w:rPr>
          <w:i/>
          <w:iCs/>
          <w:lang w:val="en-US"/>
        </w:rPr>
        <w:t>observasional</w:t>
      </w:r>
      <w:proofErr w:type="spellEnd"/>
      <w:r w:rsidR="007C6CF6">
        <w:rPr>
          <w:lang w:val="en-US"/>
        </w:rPr>
        <w:t xml:space="preserve">; </w:t>
      </w:r>
      <w:proofErr w:type="spellStart"/>
      <w:r w:rsidR="007C6CF6" w:rsidRPr="00621AAE">
        <w:rPr>
          <w:i/>
          <w:iCs/>
          <w:lang w:val="en-US"/>
        </w:rPr>
        <w:t>pemelajaran</w:t>
      </w:r>
      <w:proofErr w:type="spellEnd"/>
      <w:r w:rsidR="007C6CF6" w:rsidRPr="00621AAE">
        <w:rPr>
          <w:i/>
          <w:iCs/>
          <w:lang w:val="en-US"/>
        </w:rPr>
        <w:t xml:space="preserve"> </w:t>
      </w:r>
      <w:proofErr w:type="spellStart"/>
      <w:r w:rsidR="007C6CF6" w:rsidRPr="00621AAE">
        <w:rPr>
          <w:i/>
          <w:iCs/>
          <w:lang w:val="en-US"/>
        </w:rPr>
        <w:t>semerta</w:t>
      </w:r>
      <w:proofErr w:type="spellEnd"/>
      <w:r w:rsidR="007C6CF6">
        <w:rPr>
          <w:lang w:val="en-US"/>
        </w:rPr>
        <w:t>.</w:t>
      </w:r>
      <w:r w:rsidR="00621AAE">
        <w:rPr>
          <w:lang w:val="en-US"/>
        </w:rPr>
        <w:t xml:space="preserve"> Coba bandingkan dengan istilah-istilah: </w:t>
      </w:r>
      <w:r w:rsidR="00621AAE" w:rsidRPr="00621AAE">
        <w:rPr>
          <w:i/>
          <w:iCs/>
          <w:lang w:val="en-US"/>
        </w:rPr>
        <w:t>pembelajaran inkremental</w:t>
      </w:r>
      <w:r w:rsidR="00621AAE">
        <w:rPr>
          <w:lang w:val="en-US"/>
        </w:rPr>
        <w:t xml:space="preserve">, </w:t>
      </w:r>
      <w:r w:rsidR="00621AAE" w:rsidRPr="00621AAE">
        <w:rPr>
          <w:i/>
          <w:iCs/>
          <w:lang w:val="en-US"/>
        </w:rPr>
        <w:t xml:space="preserve">pembelajaran </w:t>
      </w:r>
      <w:proofErr w:type="spellStart"/>
      <w:r w:rsidR="00621AAE" w:rsidRPr="00621AAE">
        <w:rPr>
          <w:i/>
          <w:iCs/>
          <w:lang w:val="en-US"/>
        </w:rPr>
        <w:t>observarsional</w:t>
      </w:r>
      <w:proofErr w:type="spellEnd"/>
      <w:r w:rsidR="00621AAE">
        <w:rPr>
          <w:lang w:val="en-US"/>
        </w:rPr>
        <w:t xml:space="preserve">, dan </w:t>
      </w:r>
      <w:r w:rsidR="00621AAE" w:rsidRPr="00621AAE">
        <w:rPr>
          <w:i/>
          <w:iCs/>
          <w:lang w:val="en-US"/>
        </w:rPr>
        <w:t xml:space="preserve">pembelajaran </w:t>
      </w:r>
      <w:proofErr w:type="spellStart"/>
      <w:r w:rsidR="00621AAE" w:rsidRPr="00621AAE">
        <w:rPr>
          <w:i/>
          <w:iCs/>
          <w:lang w:val="en-US"/>
        </w:rPr>
        <w:t>semerta</w:t>
      </w:r>
      <w:proofErr w:type="spellEnd"/>
      <w:r w:rsidR="00621AAE">
        <w:rPr>
          <w:lang w:val="en-US"/>
        </w:rPr>
        <w:t>. Rangkaian istilah pertama berdimensi orang yang belajar atau siswa, sedangkan rangkaian istilah kedua berdimensi orang yang membelajarkan atau guru.</w:t>
      </w:r>
      <w:r w:rsidR="00320E89">
        <w:rPr>
          <w:lang w:val="en-US"/>
        </w:rPr>
        <w:t xml:space="preserve"> </w:t>
      </w:r>
    </w:p>
    <w:p w:rsidR="000F21D6" w:rsidRDefault="00320E89" w:rsidP="00320E89">
      <w:pPr>
        <w:rPr>
          <w:lang w:val="en-US"/>
        </w:rPr>
      </w:pPr>
      <w:r>
        <w:rPr>
          <w:lang w:val="en-US"/>
        </w:rPr>
        <w:t xml:space="preserve">Hingga titik ini penulis mengamati, kata </w:t>
      </w:r>
      <w:proofErr w:type="spellStart"/>
      <w:r w:rsidRPr="00320E89">
        <w:rPr>
          <w:i/>
          <w:iCs/>
          <w:lang w:val="en-US"/>
        </w:rPr>
        <w:t>pemelajar</w:t>
      </w:r>
      <w:proofErr w:type="spellEnd"/>
      <w:r>
        <w:rPr>
          <w:lang w:val="en-US"/>
        </w:rPr>
        <w:t xml:space="preserve"> yang taat asas tetapi tidak populer sehingga sangat jarang digunakan. Sementara kata pembelajar yang tidak taat asas tetapi populer dapat kita jumpai </w:t>
      </w:r>
      <w:proofErr w:type="spellStart"/>
      <w:r>
        <w:rPr>
          <w:lang w:val="en-US"/>
        </w:rPr>
        <w:t>pemakaiannya</w:t>
      </w:r>
      <w:proofErr w:type="spellEnd"/>
      <w:r>
        <w:rPr>
          <w:lang w:val="en-US"/>
        </w:rPr>
        <w:t xml:space="preserve"> di banyak tempat dan kesempatan. </w:t>
      </w:r>
      <w:r w:rsidR="00481F79">
        <w:rPr>
          <w:lang w:val="en-US"/>
        </w:rPr>
        <w:t xml:space="preserve">Kata </w:t>
      </w:r>
      <w:proofErr w:type="spellStart"/>
      <w:r w:rsidR="00481F79" w:rsidRPr="00481F79">
        <w:rPr>
          <w:i/>
          <w:iCs/>
          <w:lang w:val="en-US"/>
        </w:rPr>
        <w:t>pemelajar</w:t>
      </w:r>
      <w:proofErr w:type="spellEnd"/>
      <w:r w:rsidR="00481F79">
        <w:rPr>
          <w:lang w:val="en-US"/>
        </w:rPr>
        <w:t xml:space="preserve"> sesungguhnya merupakan kandidat kuat bagi upaya penulis menemukan jawab atas pertanyaan tulisan ini. Lebih-lebih bila melihat arti kata utamanya, orang yang mempelajari. </w:t>
      </w:r>
      <w:r>
        <w:rPr>
          <w:lang w:val="en-US"/>
        </w:rPr>
        <w:t>Meski</w:t>
      </w:r>
      <w:r w:rsidR="00481F79">
        <w:rPr>
          <w:lang w:val="en-US"/>
        </w:rPr>
        <w:t>pun</w:t>
      </w:r>
      <w:r>
        <w:rPr>
          <w:lang w:val="en-US"/>
        </w:rPr>
        <w:t xml:space="preserve"> demikian, </w:t>
      </w:r>
      <w:r w:rsidR="009E300D">
        <w:rPr>
          <w:lang w:val="en-US"/>
        </w:rPr>
        <w:t xml:space="preserve">untuk sementara penulis dapat menyimpulkan bahwa </w:t>
      </w:r>
      <w:r>
        <w:rPr>
          <w:lang w:val="en-US"/>
        </w:rPr>
        <w:t xml:space="preserve">kata dalam bahasa Indonesia yang </w:t>
      </w:r>
      <w:r w:rsidR="00481F79">
        <w:rPr>
          <w:lang w:val="en-US"/>
        </w:rPr>
        <w:t xml:space="preserve">bermakna orang yang belajar tanpa sekat-sekat jenjang pendidikan belum penulis dapatkan. </w:t>
      </w:r>
    </w:p>
    <w:p w:rsidR="002A2A8C" w:rsidRDefault="00A31EEF" w:rsidP="008063BF">
      <w:pPr>
        <w:rPr>
          <w:lang w:val="en-US"/>
        </w:rPr>
      </w:pPr>
      <w:r>
        <w:rPr>
          <w:lang w:val="en-US"/>
        </w:rPr>
        <w:lastRenderedPageBreak/>
        <w:t xml:space="preserve">Menggunakan dasar pikiran seperti ini </w:t>
      </w:r>
      <w:r w:rsidR="009E300D">
        <w:rPr>
          <w:lang w:val="en-US"/>
        </w:rPr>
        <w:t>(</w:t>
      </w:r>
      <w:proofErr w:type="spellStart"/>
      <w:r w:rsidR="009E300D">
        <w:rPr>
          <w:lang w:val="en-US"/>
        </w:rPr>
        <w:t>ketaatasasan</w:t>
      </w:r>
      <w:proofErr w:type="spellEnd"/>
      <w:r w:rsidR="009E300D">
        <w:rPr>
          <w:lang w:val="en-US"/>
        </w:rPr>
        <w:t xml:space="preserve"> dan </w:t>
      </w:r>
      <w:proofErr w:type="spellStart"/>
      <w:r w:rsidR="009E300D">
        <w:rPr>
          <w:lang w:val="en-US"/>
        </w:rPr>
        <w:t>keberterimaan</w:t>
      </w:r>
      <w:proofErr w:type="spellEnd"/>
      <w:r w:rsidR="009E300D">
        <w:rPr>
          <w:lang w:val="en-US"/>
        </w:rPr>
        <w:t xml:space="preserve">) </w:t>
      </w:r>
      <w:r w:rsidR="002A2A8C">
        <w:rPr>
          <w:lang w:val="en-US"/>
        </w:rPr>
        <w:t xml:space="preserve">penulis </w:t>
      </w:r>
      <w:r>
        <w:rPr>
          <w:lang w:val="en-US"/>
        </w:rPr>
        <w:t xml:space="preserve">mengusulkan penggunaan kata baru </w:t>
      </w:r>
      <w:r w:rsidRPr="00A31EEF">
        <w:rPr>
          <w:i/>
          <w:iCs/>
          <w:lang w:val="en-US"/>
        </w:rPr>
        <w:t>pebelajar</w:t>
      </w:r>
      <w:r>
        <w:rPr>
          <w:lang w:val="en-US"/>
        </w:rPr>
        <w:t xml:space="preserve"> sebagai padanan bagi </w:t>
      </w:r>
      <w:r w:rsidRPr="00A31EEF">
        <w:rPr>
          <w:i/>
          <w:iCs/>
          <w:lang w:val="en-US"/>
        </w:rPr>
        <w:t>learner</w:t>
      </w:r>
      <w:r>
        <w:rPr>
          <w:lang w:val="en-US"/>
        </w:rPr>
        <w:t xml:space="preserve"> dalam bahasa Inggris. Kata ini menunjuk kepada </w:t>
      </w:r>
      <w:r w:rsidR="002A2A8C">
        <w:rPr>
          <w:lang w:val="en-US"/>
        </w:rPr>
        <w:t xml:space="preserve">orang yang </w:t>
      </w:r>
      <w:r>
        <w:rPr>
          <w:lang w:val="en-US"/>
        </w:rPr>
        <w:t xml:space="preserve">sedang </w:t>
      </w:r>
      <w:r w:rsidR="002A2A8C">
        <w:rPr>
          <w:lang w:val="en-US"/>
        </w:rPr>
        <w:t xml:space="preserve">belajar </w:t>
      </w:r>
      <w:r>
        <w:rPr>
          <w:lang w:val="en-US"/>
        </w:rPr>
        <w:t xml:space="preserve">atau berlatih </w:t>
      </w:r>
      <w:r w:rsidR="002A2A8C">
        <w:rPr>
          <w:lang w:val="en-US"/>
        </w:rPr>
        <w:t xml:space="preserve">tanpa </w:t>
      </w:r>
      <w:r>
        <w:rPr>
          <w:lang w:val="en-US"/>
        </w:rPr>
        <w:t xml:space="preserve">terikat oleh sekat-sekat </w:t>
      </w:r>
      <w:r w:rsidR="002A2A8C">
        <w:rPr>
          <w:lang w:val="en-US"/>
        </w:rPr>
        <w:t>jenjang pendidikan.</w:t>
      </w:r>
      <w:r>
        <w:rPr>
          <w:lang w:val="en-US"/>
        </w:rPr>
        <w:t xml:space="preserve"> Perhatikan misalnya pada konteks pelatihan, </w:t>
      </w:r>
      <w:r w:rsidRPr="009E300D">
        <w:rPr>
          <w:i/>
          <w:iCs/>
          <w:lang w:val="en-US"/>
        </w:rPr>
        <w:t>pebelajar</w:t>
      </w:r>
      <w:r>
        <w:rPr>
          <w:lang w:val="en-US"/>
        </w:rPr>
        <w:t xml:space="preserve"> boleh jadi mereka yang masih berusia remaja atau mereka yang sudah berusia paruh baya. Sebutan </w:t>
      </w:r>
      <w:r w:rsidRPr="009E300D">
        <w:rPr>
          <w:i/>
          <w:iCs/>
          <w:lang w:val="en-US"/>
        </w:rPr>
        <w:t>peserta pelatihan</w:t>
      </w:r>
      <w:r>
        <w:rPr>
          <w:lang w:val="en-US"/>
        </w:rPr>
        <w:t xml:space="preserve"> </w:t>
      </w:r>
      <w:r w:rsidR="008063BF">
        <w:rPr>
          <w:lang w:val="en-US"/>
        </w:rPr>
        <w:t>bagi mereka memang cukup represe</w:t>
      </w:r>
      <w:r w:rsidR="009E300D">
        <w:rPr>
          <w:lang w:val="en-US"/>
        </w:rPr>
        <w:t xml:space="preserve">ntatif, tetapi tidaklah efisien atau berbanding terbalik dengan prinsip ekonomis bahasa. </w:t>
      </w:r>
    </w:p>
    <w:p w:rsidR="008063BF" w:rsidRDefault="008063BF" w:rsidP="009E300D">
      <w:pPr>
        <w:rPr>
          <w:lang w:val="en-US"/>
        </w:rPr>
      </w:pPr>
      <w:r>
        <w:rPr>
          <w:lang w:val="en-US"/>
        </w:rPr>
        <w:t xml:space="preserve">Kata </w:t>
      </w:r>
      <w:r w:rsidRPr="009E300D">
        <w:rPr>
          <w:i/>
          <w:iCs/>
          <w:lang w:val="en-US"/>
        </w:rPr>
        <w:t>pebelajar</w:t>
      </w:r>
      <w:r>
        <w:rPr>
          <w:lang w:val="en-US"/>
        </w:rPr>
        <w:t xml:space="preserve"> di satu sisi </w:t>
      </w:r>
      <w:r w:rsidR="009E300D">
        <w:rPr>
          <w:lang w:val="en-US"/>
        </w:rPr>
        <w:t>memang</w:t>
      </w:r>
      <w:r>
        <w:rPr>
          <w:lang w:val="en-US"/>
        </w:rPr>
        <w:t xml:space="preserve"> menyalahi kaidah pembentukan kata, karena seharusnya ia menjadi </w:t>
      </w:r>
      <w:r w:rsidRPr="009E300D">
        <w:rPr>
          <w:i/>
          <w:iCs/>
          <w:lang w:val="en-US"/>
        </w:rPr>
        <w:t>pembelajar</w:t>
      </w:r>
      <w:r>
        <w:rPr>
          <w:lang w:val="en-US"/>
        </w:rPr>
        <w:t xml:space="preserve">. </w:t>
      </w:r>
      <w:r w:rsidR="009E300D">
        <w:rPr>
          <w:lang w:val="en-US"/>
        </w:rPr>
        <w:t xml:space="preserve">Tetapi sebagaimana telah mafhum, </w:t>
      </w:r>
      <w:r>
        <w:rPr>
          <w:lang w:val="en-US"/>
        </w:rPr>
        <w:t xml:space="preserve">kata </w:t>
      </w:r>
      <w:r w:rsidRPr="009E300D">
        <w:rPr>
          <w:i/>
          <w:iCs/>
          <w:lang w:val="en-US"/>
        </w:rPr>
        <w:t>pembelajar</w:t>
      </w:r>
      <w:r>
        <w:rPr>
          <w:lang w:val="en-US"/>
        </w:rPr>
        <w:t xml:space="preserve"> sudah </w:t>
      </w:r>
      <w:r w:rsidR="003B5402">
        <w:rPr>
          <w:lang w:val="en-US"/>
        </w:rPr>
        <w:t xml:space="preserve">memiliki tempatnya sendiri dalam pemahaman khalayak sebagai orang yang mengajar, pengajar. </w:t>
      </w:r>
      <w:r w:rsidR="003B5402" w:rsidRPr="003B5402">
        <w:rPr>
          <w:i/>
          <w:iCs/>
          <w:lang w:val="en-US"/>
        </w:rPr>
        <w:t>Pembelajar</w:t>
      </w:r>
      <w:r w:rsidR="003B5402">
        <w:rPr>
          <w:lang w:val="en-US"/>
        </w:rPr>
        <w:t xml:space="preserve"> dalam hal ini lebih dekat kepada fasilitator, mengingat perkembangan interaksi siswa dan guru dalam dunia pendidikan semakin jelas mengarah ke pembelajaran berpusat kepada siswa, </w:t>
      </w:r>
      <w:r w:rsidR="003B5402">
        <w:rPr>
          <w:i/>
          <w:iCs/>
          <w:lang w:val="en-US"/>
        </w:rPr>
        <w:t>learner-</w:t>
      </w:r>
      <w:r w:rsidR="003B5402" w:rsidRPr="003B5402">
        <w:rPr>
          <w:i/>
          <w:iCs/>
          <w:lang w:val="en-US"/>
        </w:rPr>
        <w:t>centered learning</w:t>
      </w:r>
      <w:r w:rsidR="003B5402">
        <w:rPr>
          <w:lang w:val="en-US"/>
        </w:rPr>
        <w:t xml:space="preserve">. Penggunaan kata </w:t>
      </w:r>
      <w:r w:rsidR="003B5402" w:rsidRPr="003B5402">
        <w:rPr>
          <w:i/>
          <w:iCs/>
          <w:lang w:val="en-US"/>
        </w:rPr>
        <w:t>pengajar</w:t>
      </w:r>
      <w:r w:rsidR="003B5402">
        <w:rPr>
          <w:lang w:val="en-US"/>
        </w:rPr>
        <w:t xml:space="preserve"> dan </w:t>
      </w:r>
      <w:r w:rsidR="003B5402" w:rsidRPr="003B5402">
        <w:rPr>
          <w:i/>
          <w:iCs/>
          <w:lang w:val="en-US"/>
        </w:rPr>
        <w:t>mengajar</w:t>
      </w:r>
      <w:r w:rsidR="003B5402">
        <w:rPr>
          <w:lang w:val="en-US"/>
        </w:rPr>
        <w:t xml:space="preserve"> akhir-akhir ini semakin berkurang, mengingat kata-kata ini memuat pemahaman (konotasi) pembelajaran berpusat kepada guru, </w:t>
      </w:r>
      <w:r w:rsidR="003B5402">
        <w:rPr>
          <w:i/>
          <w:iCs/>
          <w:lang w:val="en-US"/>
        </w:rPr>
        <w:t>teacher-</w:t>
      </w:r>
      <w:r w:rsidR="003B5402" w:rsidRPr="003B5402">
        <w:rPr>
          <w:i/>
          <w:iCs/>
          <w:lang w:val="en-US"/>
        </w:rPr>
        <w:t>centered learning</w:t>
      </w:r>
      <w:r w:rsidR="003B5402">
        <w:rPr>
          <w:lang w:val="en-US"/>
        </w:rPr>
        <w:t>, yang semakin tidak populer.</w:t>
      </w:r>
    </w:p>
    <w:p w:rsidR="009E300D" w:rsidRDefault="003B5402" w:rsidP="009E300D">
      <w:pPr>
        <w:rPr>
          <w:lang w:val="en-US"/>
        </w:rPr>
      </w:pPr>
      <w:r>
        <w:rPr>
          <w:lang w:val="en-US"/>
        </w:rPr>
        <w:t xml:space="preserve">Terdapat pula satu tawaran untuk menggunakan kata </w:t>
      </w:r>
      <w:r w:rsidRPr="003B5402">
        <w:rPr>
          <w:i/>
          <w:iCs/>
          <w:lang w:val="en-US"/>
        </w:rPr>
        <w:t>si belajar</w:t>
      </w:r>
      <w:r>
        <w:rPr>
          <w:lang w:val="en-US"/>
        </w:rPr>
        <w:t xml:space="preserve"> sebagai pengganti kata </w:t>
      </w:r>
      <w:r w:rsidRPr="003B5402">
        <w:rPr>
          <w:i/>
          <w:iCs/>
          <w:lang w:val="en-US"/>
        </w:rPr>
        <w:t>pebelajar</w:t>
      </w:r>
      <w:r>
        <w:rPr>
          <w:lang w:val="en-US"/>
        </w:rPr>
        <w:t xml:space="preserve"> yang agak aneh itu. Tetapi kata </w:t>
      </w:r>
      <w:r w:rsidRPr="003B5402">
        <w:rPr>
          <w:i/>
          <w:iCs/>
          <w:lang w:val="en-US"/>
        </w:rPr>
        <w:t>si belajar</w:t>
      </w:r>
      <w:r>
        <w:rPr>
          <w:lang w:val="en-US"/>
        </w:rPr>
        <w:t xml:space="preserve"> ini memiliki beberapa kelemahannya sendiri. Satu diantaranya, pada posisi jamak gabungan kata ini agak menyulitkan, misalnya dalam kalimat “</w:t>
      </w:r>
      <w:r w:rsidRPr="003B5402">
        <w:rPr>
          <w:i/>
          <w:iCs/>
          <w:lang w:val="en-US"/>
        </w:rPr>
        <w:t>pembelajar menugaskan para si belajar untuk mengumpulkan mereka tugas pekan depan</w:t>
      </w:r>
      <w:r>
        <w:rPr>
          <w:lang w:val="en-US"/>
        </w:rPr>
        <w:t>”.</w:t>
      </w:r>
      <w:r w:rsidR="00714E5B">
        <w:rPr>
          <w:lang w:val="en-US"/>
        </w:rPr>
        <w:t xml:space="preserve"> Perhatikan perbedaannya dengan “</w:t>
      </w:r>
      <w:r w:rsidR="00714E5B" w:rsidRPr="00714E5B">
        <w:rPr>
          <w:i/>
          <w:iCs/>
          <w:lang w:val="en-US"/>
        </w:rPr>
        <w:t>pembelajar menugaskan para pebelajar untuk mengumpulkan tugas mereka pekan depan</w:t>
      </w:r>
      <w:r w:rsidR="00714E5B">
        <w:rPr>
          <w:lang w:val="en-US"/>
        </w:rPr>
        <w:t>”. Kalimat kedua terlihat lebih efisien dan efektif.</w:t>
      </w:r>
    </w:p>
    <w:p w:rsidR="009E300D" w:rsidRDefault="009E300D" w:rsidP="009E300D">
      <w:pPr>
        <w:rPr>
          <w:lang w:val="en-US"/>
        </w:rPr>
      </w:pPr>
      <w:r>
        <w:rPr>
          <w:lang w:val="en-US"/>
        </w:rPr>
        <w:t xml:space="preserve">Pilihan terhadap kata </w:t>
      </w:r>
      <w:r w:rsidRPr="009E300D">
        <w:rPr>
          <w:i/>
          <w:iCs/>
          <w:lang w:val="en-US"/>
        </w:rPr>
        <w:t>pebelajar</w:t>
      </w:r>
      <w:r>
        <w:rPr>
          <w:lang w:val="en-US"/>
        </w:rPr>
        <w:t xml:space="preserve"> dalam hemat penulis memiliki sejumlah keunggulan. Diantaranya adalah keunikan. Kata </w:t>
      </w:r>
      <w:r w:rsidRPr="009E300D">
        <w:rPr>
          <w:i/>
          <w:iCs/>
          <w:lang w:val="en-US"/>
        </w:rPr>
        <w:t>pebelajar</w:t>
      </w:r>
      <w:r>
        <w:rPr>
          <w:lang w:val="en-US"/>
        </w:rPr>
        <w:t xml:space="preserve"> itu unik, belum digunakan dalam kata baku bahasa Indonesia. Meski demikian </w:t>
      </w:r>
      <w:proofErr w:type="spellStart"/>
      <w:r>
        <w:rPr>
          <w:lang w:val="en-US"/>
        </w:rPr>
        <w:t>pendengar</w:t>
      </w:r>
      <w:proofErr w:type="spellEnd"/>
      <w:r>
        <w:rPr>
          <w:lang w:val="en-US"/>
        </w:rPr>
        <w:t xml:space="preserve"> akan menangkap kesannya dengan cepat. Keunggulan berikutnya adalah kesederhanaan. Kata pebelajar sangat sederhana bila dibandingkan misalnya dengan kata </w:t>
      </w:r>
      <w:proofErr w:type="spellStart"/>
      <w:r w:rsidRPr="009E300D">
        <w:rPr>
          <w:i/>
          <w:iCs/>
          <w:lang w:val="en-US"/>
        </w:rPr>
        <w:t>pemelajar</w:t>
      </w:r>
      <w:proofErr w:type="spellEnd"/>
      <w:r>
        <w:rPr>
          <w:lang w:val="en-US"/>
        </w:rPr>
        <w:t xml:space="preserve"> yang cenderung tenggelam di bawah kekuatan diksi kata </w:t>
      </w:r>
      <w:r w:rsidRPr="009E300D">
        <w:rPr>
          <w:i/>
          <w:iCs/>
          <w:lang w:val="en-US"/>
        </w:rPr>
        <w:t>pembelajar</w:t>
      </w:r>
      <w:r>
        <w:rPr>
          <w:lang w:val="en-US"/>
        </w:rPr>
        <w:t xml:space="preserve">. Disamping itu, kata pebelajar mudah diucapkan dan mudah pula untuk diingat. Keunggulan selanjutnya adalah keakraban. Kata </w:t>
      </w:r>
      <w:r w:rsidRPr="009E300D">
        <w:rPr>
          <w:i/>
          <w:iCs/>
          <w:lang w:val="en-US"/>
        </w:rPr>
        <w:t>pebelajar</w:t>
      </w:r>
      <w:r>
        <w:rPr>
          <w:lang w:val="en-US"/>
        </w:rPr>
        <w:t xml:space="preserve"> </w:t>
      </w:r>
      <w:proofErr w:type="spellStart"/>
      <w:r>
        <w:rPr>
          <w:lang w:val="en-US"/>
        </w:rPr>
        <w:t>berkesan</w:t>
      </w:r>
      <w:proofErr w:type="spellEnd"/>
      <w:r>
        <w:rPr>
          <w:lang w:val="en-US"/>
        </w:rPr>
        <w:t xml:space="preserve"> dekat dengan keseharian penutur bahasa Indonesia. </w:t>
      </w:r>
    </w:p>
    <w:p w:rsidR="00F02483" w:rsidRDefault="00F02483" w:rsidP="00F02483">
      <w:pPr>
        <w:pStyle w:val="Heading2"/>
      </w:pPr>
      <w:r>
        <w:t>Kesimpulan</w:t>
      </w:r>
    </w:p>
    <w:p w:rsidR="00F02483" w:rsidRPr="00F02483" w:rsidRDefault="00F02483" w:rsidP="000958C1">
      <w:pPr>
        <w:rPr>
          <w:lang w:val="en-US"/>
        </w:rPr>
      </w:pPr>
      <w:r>
        <w:rPr>
          <w:lang w:val="en-US"/>
        </w:rPr>
        <w:t>Tidak sedikit kita menjumpai kata atau frasa baru dalam bahasa Indonesia, tetapi ternyata kata-kata atau frasa tersebut tidak atau belum terdaftar dalam Kamus Besar Bahasa Indonesia.</w:t>
      </w:r>
      <w:r>
        <w:t xml:space="preserve"> </w:t>
      </w:r>
      <w:r w:rsidRPr="00F02483">
        <w:t xml:space="preserve">Salah satu penyebabnya adalah karena pembentukan kata-kata atau frasa baru tersebut tidak mengikuti kaidah pembentukan kata dalam bahasa Indoensia. Kata </w:t>
      </w:r>
      <w:r w:rsidRPr="00F02483">
        <w:rPr>
          <w:i/>
          <w:iCs/>
        </w:rPr>
        <w:t>pebelajar</w:t>
      </w:r>
      <w:r w:rsidRPr="00F02483">
        <w:t xml:space="preserve"> adalah salah satu kata dari deretan kata baru tersebut, yang dalam tulisan ini penulis usulkan sebagai kata baru dengan makna orang yang belajar, tanpa batasan konteks dunia persekolahan. Mengapa kata ini penting karena kata-kata seperti</w:t>
      </w:r>
      <w:r>
        <w:t>: murid, pelajar, siswa, dan mahasiswa</w:t>
      </w:r>
      <w:r w:rsidRPr="00F02483">
        <w:t xml:space="preserve"> tidak cukup menggambarkan apa yang hendak diungkap oleh kata pebelajar, yang sejajar dengan kata learner dalam bahasa Inggris</w:t>
      </w:r>
      <w:r>
        <w:t xml:space="preserve">. </w:t>
      </w:r>
      <w:r>
        <w:rPr>
          <w:lang w:val="en-US"/>
        </w:rPr>
        <w:t xml:space="preserve">Bila dalam bahasa Inggris dikenal istilah </w:t>
      </w:r>
      <w:r w:rsidRPr="000958C1">
        <w:rPr>
          <w:i/>
          <w:iCs/>
          <w:lang w:val="en-US"/>
        </w:rPr>
        <w:t xml:space="preserve">life-long </w:t>
      </w:r>
      <w:r w:rsidRPr="000958C1">
        <w:rPr>
          <w:i/>
          <w:iCs/>
          <w:lang w:val="en-US"/>
        </w:rPr>
        <w:lastRenderedPageBreak/>
        <w:t>learning</w:t>
      </w:r>
      <w:r>
        <w:rPr>
          <w:lang w:val="en-US"/>
        </w:rPr>
        <w:t xml:space="preserve">, maka </w:t>
      </w:r>
      <w:r w:rsidR="000958C1">
        <w:rPr>
          <w:lang w:val="en-US"/>
        </w:rPr>
        <w:t xml:space="preserve">dalam bahasa Indonesia dikenal istilah </w:t>
      </w:r>
      <w:r w:rsidR="000958C1" w:rsidRPr="000958C1">
        <w:rPr>
          <w:i/>
          <w:iCs/>
          <w:lang w:val="en-US"/>
        </w:rPr>
        <w:t>belajar sepanjang hayat</w:t>
      </w:r>
      <w:r w:rsidR="000958C1">
        <w:rPr>
          <w:lang w:val="en-US"/>
        </w:rPr>
        <w:t xml:space="preserve">. Bila dalam bahasa Inggris dikenal istilah learner (yang lebih dari sekadar </w:t>
      </w:r>
      <w:r w:rsidR="000958C1" w:rsidRPr="000958C1">
        <w:rPr>
          <w:i/>
          <w:iCs/>
          <w:lang w:val="en-US"/>
        </w:rPr>
        <w:t>student</w:t>
      </w:r>
      <w:r w:rsidR="000958C1">
        <w:rPr>
          <w:lang w:val="en-US"/>
        </w:rPr>
        <w:t xml:space="preserve">, </w:t>
      </w:r>
      <w:r w:rsidR="000958C1" w:rsidRPr="000958C1">
        <w:rPr>
          <w:i/>
          <w:iCs/>
          <w:lang w:val="en-US"/>
        </w:rPr>
        <w:t>pupil</w:t>
      </w:r>
      <w:r w:rsidR="000958C1">
        <w:rPr>
          <w:lang w:val="en-US"/>
        </w:rPr>
        <w:t xml:space="preserve">), maka dalam bahasa Indonesia akan dikenal istilah </w:t>
      </w:r>
      <w:r w:rsidR="000958C1" w:rsidRPr="000958C1">
        <w:rPr>
          <w:i/>
          <w:iCs/>
          <w:lang w:val="en-US"/>
        </w:rPr>
        <w:t>pebelajar</w:t>
      </w:r>
      <w:r w:rsidR="000958C1">
        <w:rPr>
          <w:lang w:val="en-US"/>
        </w:rPr>
        <w:t xml:space="preserve"> (yang lebih dari sekadar </w:t>
      </w:r>
      <w:r w:rsidR="000958C1" w:rsidRPr="000958C1">
        <w:rPr>
          <w:i/>
          <w:iCs/>
          <w:lang w:val="en-US"/>
        </w:rPr>
        <w:t>murid</w:t>
      </w:r>
      <w:r w:rsidR="000958C1">
        <w:rPr>
          <w:lang w:val="en-US"/>
        </w:rPr>
        <w:t xml:space="preserve">, </w:t>
      </w:r>
      <w:r w:rsidR="000958C1" w:rsidRPr="000958C1">
        <w:rPr>
          <w:i/>
          <w:iCs/>
          <w:lang w:val="en-US"/>
        </w:rPr>
        <w:t>pelajar</w:t>
      </w:r>
      <w:r w:rsidR="000958C1">
        <w:rPr>
          <w:lang w:val="en-US"/>
        </w:rPr>
        <w:t xml:space="preserve">, </w:t>
      </w:r>
      <w:r w:rsidR="000958C1" w:rsidRPr="000958C1">
        <w:rPr>
          <w:i/>
          <w:iCs/>
          <w:lang w:val="en-US"/>
        </w:rPr>
        <w:t>siswa</w:t>
      </w:r>
      <w:r w:rsidR="000958C1">
        <w:rPr>
          <w:lang w:val="en-US"/>
        </w:rPr>
        <w:t xml:space="preserve">, atau </w:t>
      </w:r>
      <w:r w:rsidR="000958C1" w:rsidRPr="000958C1">
        <w:rPr>
          <w:i/>
          <w:iCs/>
          <w:lang w:val="en-US"/>
        </w:rPr>
        <w:t>mahasiswa</w:t>
      </w:r>
      <w:r w:rsidR="000958C1">
        <w:rPr>
          <w:lang w:val="en-US"/>
        </w:rPr>
        <w:t>).</w:t>
      </w:r>
      <w:r>
        <w:rPr>
          <w:lang w:val="en-US"/>
        </w:rPr>
        <w:t xml:space="preserve"> </w:t>
      </w:r>
    </w:p>
    <w:p w:rsidR="00830585" w:rsidRDefault="00830585" w:rsidP="009E300D">
      <w:pPr>
        <w:rPr>
          <w:lang w:val="en-US"/>
        </w:rPr>
      </w:pPr>
      <w:r>
        <w:rPr>
          <w:lang w:val="en-US"/>
        </w:rPr>
        <w:br w:type="page"/>
      </w:r>
    </w:p>
    <w:p w:rsidR="00633FC5" w:rsidRDefault="00633FC5" w:rsidP="00011E9A">
      <w:pPr>
        <w:pStyle w:val="Heading2"/>
      </w:pPr>
      <w:r>
        <w:lastRenderedPageBreak/>
        <w:t>Bahan bacaan</w:t>
      </w:r>
    </w:p>
    <w:p w:rsidR="000F21D6" w:rsidRDefault="000F21D6" w:rsidP="000F21D6">
      <w:pPr>
        <w:ind w:firstLine="0"/>
        <w:rPr>
          <w:lang w:val="en-US"/>
        </w:rPr>
      </w:pPr>
    </w:p>
    <w:p w:rsidR="002507ED" w:rsidRDefault="00633FC5" w:rsidP="0089727F">
      <w:pPr>
        <w:spacing w:after="120"/>
        <w:ind w:left="720" w:hanging="720"/>
        <w:rPr>
          <w:lang w:val="en-US"/>
        </w:rPr>
      </w:pPr>
      <w:r>
        <w:rPr>
          <w:lang w:val="en-US"/>
        </w:rPr>
        <w:t xml:space="preserve">Apa bedanya murid siswa dan mahasiswa, </w:t>
      </w:r>
      <w:r w:rsidRPr="0089727F">
        <w:rPr>
          <w:lang w:val="en-US"/>
        </w:rPr>
        <w:t>http://esqsmartplus.com/apa-bedanya-murid-siswa-dan-mahasiswa/</w:t>
      </w:r>
      <w:r w:rsidR="0089727F">
        <w:rPr>
          <w:lang w:val="en-US"/>
        </w:rPr>
        <w:t>,</w:t>
      </w:r>
      <w:r>
        <w:rPr>
          <w:lang w:val="en-US"/>
        </w:rPr>
        <w:t xml:space="preserve"> di </w:t>
      </w:r>
      <w:proofErr w:type="spellStart"/>
      <w:r>
        <w:rPr>
          <w:lang w:val="en-US"/>
        </w:rPr>
        <w:t>kunjungi</w:t>
      </w:r>
      <w:proofErr w:type="spellEnd"/>
      <w:r>
        <w:rPr>
          <w:lang w:val="en-US"/>
        </w:rPr>
        <w:t xml:space="preserve"> pada 15 Juni 2017 pukul 09.30 WIB.</w:t>
      </w:r>
    </w:p>
    <w:p w:rsidR="0089727F" w:rsidRPr="00633FC5" w:rsidRDefault="0089727F" w:rsidP="0089727F">
      <w:pPr>
        <w:spacing w:after="120"/>
        <w:ind w:left="720" w:hanging="720"/>
        <w:rPr>
          <w:lang w:val="en-US"/>
        </w:rPr>
      </w:pPr>
      <w:r>
        <w:rPr>
          <w:lang w:val="en-US"/>
        </w:rPr>
        <w:t xml:space="preserve">Effendy, </w:t>
      </w:r>
      <w:proofErr w:type="spellStart"/>
      <w:r>
        <w:rPr>
          <w:lang w:val="en-US"/>
        </w:rPr>
        <w:t>Moh</w:t>
      </w:r>
      <w:proofErr w:type="spellEnd"/>
      <w:r>
        <w:rPr>
          <w:lang w:val="en-US"/>
        </w:rPr>
        <w:t xml:space="preserve">. </w:t>
      </w:r>
      <w:proofErr w:type="spellStart"/>
      <w:r>
        <w:rPr>
          <w:lang w:val="en-US"/>
        </w:rPr>
        <w:t>Hafid</w:t>
      </w:r>
      <w:proofErr w:type="spellEnd"/>
      <w:r>
        <w:rPr>
          <w:lang w:val="en-US"/>
        </w:rPr>
        <w:t xml:space="preserve">, </w:t>
      </w:r>
      <w:r w:rsidRPr="00F23AC8">
        <w:rPr>
          <w:i/>
          <w:iCs/>
          <w:lang w:val="en-US"/>
        </w:rPr>
        <w:t>Pernah-pernik bahasa Indonesia: Sebuah kajian tentang ilmu Bahasa</w:t>
      </w:r>
      <w:r>
        <w:rPr>
          <w:lang w:val="en-US"/>
        </w:rPr>
        <w:t>, (Pamekasan: STAIN Pamekasan Press, 2012)</w:t>
      </w:r>
    </w:p>
    <w:p w:rsidR="00633FC5" w:rsidRDefault="00633FC5" w:rsidP="000F21D6">
      <w:pPr>
        <w:spacing w:after="120"/>
        <w:ind w:left="720" w:hanging="720"/>
        <w:rPr>
          <w:lang w:val="en-US"/>
        </w:rPr>
      </w:pPr>
      <w:r>
        <w:rPr>
          <w:lang w:val="en-US"/>
        </w:rPr>
        <w:t xml:space="preserve">Kamus Besar Bahasa Indonesia daring Edisi V, </w:t>
      </w:r>
      <w:r w:rsidRPr="0089727F">
        <w:t>https://kbbi.kemdikbud.go.id/</w:t>
      </w:r>
      <w:r w:rsidRPr="00633FC5">
        <w:rPr>
          <w:lang w:val="en-US"/>
        </w:rPr>
        <w:t xml:space="preserve"> </w:t>
      </w:r>
    </w:p>
    <w:p w:rsidR="000F21D6" w:rsidRDefault="000F21D6" w:rsidP="0089727F">
      <w:pPr>
        <w:spacing w:after="120"/>
        <w:ind w:left="720" w:hanging="720"/>
        <w:rPr>
          <w:lang w:val="en-US"/>
        </w:rPr>
      </w:pPr>
      <w:proofErr w:type="spellStart"/>
      <w:r>
        <w:rPr>
          <w:lang w:val="en-US"/>
        </w:rPr>
        <w:t>Mulyaningsih</w:t>
      </w:r>
      <w:proofErr w:type="spellEnd"/>
      <w:r>
        <w:rPr>
          <w:lang w:val="en-US"/>
        </w:rPr>
        <w:t xml:space="preserve">, </w:t>
      </w:r>
      <w:proofErr w:type="spellStart"/>
      <w:r>
        <w:rPr>
          <w:lang w:val="en-US"/>
        </w:rPr>
        <w:t>Indr</w:t>
      </w:r>
      <w:r>
        <w:rPr>
          <w:lang w:val="en-US"/>
        </w:rPr>
        <w:t>ya</w:t>
      </w:r>
      <w:proofErr w:type="spellEnd"/>
      <w:r>
        <w:rPr>
          <w:lang w:val="en-US"/>
        </w:rPr>
        <w:t xml:space="preserve">, </w:t>
      </w:r>
      <w:r w:rsidRPr="0089727F">
        <w:rPr>
          <w:i/>
          <w:iCs/>
          <w:lang w:val="en-US"/>
        </w:rPr>
        <w:t>Pernahkah mendengar kata ‘pebelajar’?</w:t>
      </w:r>
      <w:r>
        <w:rPr>
          <w:lang w:val="en-US"/>
        </w:rPr>
        <w:t xml:space="preserve"> </w:t>
      </w:r>
      <w:r w:rsidR="0089727F" w:rsidRPr="0089727F">
        <w:rPr>
          <w:lang w:val="en-US"/>
        </w:rPr>
        <w:t>https://www.kompasiana.com/</w:t>
      </w:r>
      <w:r w:rsidR="0089727F" w:rsidRPr="0089727F">
        <w:rPr>
          <w:lang w:val="en-US"/>
        </w:rPr>
        <w:t>i</w:t>
      </w:r>
      <w:r w:rsidR="0089727F" w:rsidRPr="0089727F">
        <w:rPr>
          <w:lang w:val="en-US"/>
        </w:rPr>
        <w:t>ndrya/pernahkah-mendengar-kata-pebelajar_552906f2f17e61d42c8b45c9</w:t>
      </w:r>
      <w:r w:rsidR="0089727F">
        <w:rPr>
          <w:lang w:val="en-US"/>
        </w:rPr>
        <w:t>,</w:t>
      </w:r>
      <w:r w:rsidR="0089727F" w:rsidRPr="0089727F">
        <w:rPr>
          <w:lang w:val="en-US"/>
        </w:rPr>
        <w:t xml:space="preserve"> (2013</w:t>
      </w:r>
      <w:r w:rsidR="0089727F">
        <w:rPr>
          <w:lang w:val="en-US"/>
        </w:rPr>
        <w:t xml:space="preserve">) </w:t>
      </w:r>
      <w:r>
        <w:rPr>
          <w:lang w:val="en-US"/>
        </w:rPr>
        <w:t>dikunju</w:t>
      </w:r>
      <w:r w:rsidR="0089727F">
        <w:rPr>
          <w:lang w:val="en-US"/>
        </w:rPr>
        <w:t>n</w:t>
      </w:r>
      <w:r>
        <w:rPr>
          <w:lang w:val="en-US"/>
        </w:rPr>
        <w:t>gi pada 16 Oktober 2017 pukul 10.50 WIB.</w:t>
      </w:r>
    </w:p>
    <w:p w:rsidR="0089727F" w:rsidRPr="000F21D6" w:rsidRDefault="0089727F" w:rsidP="0089727F">
      <w:pPr>
        <w:spacing w:after="120"/>
        <w:ind w:left="720" w:hanging="720"/>
        <w:rPr>
          <w:lang w:val="en-US"/>
        </w:rPr>
      </w:pPr>
      <w:bookmarkStart w:id="0" w:name="_GoBack"/>
      <w:bookmarkEnd w:id="0"/>
    </w:p>
    <w:sectPr w:rsidR="0089727F" w:rsidRPr="000F21D6" w:rsidSect="002A1600">
      <w:pgSz w:w="11906" w:h="16838" w:code="9"/>
      <w:pgMar w:top="1152" w:right="1728" w:bottom="115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69" w:rsidRDefault="00172769" w:rsidP="00F23AC8">
      <w:r>
        <w:separator/>
      </w:r>
    </w:p>
  </w:endnote>
  <w:endnote w:type="continuationSeparator" w:id="0">
    <w:p w:rsidR="00172769" w:rsidRDefault="00172769" w:rsidP="00F2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69" w:rsidRDefault="00172769" w:rsidP="00F23AC8">
      <w:r>
        <w:separator/>
      </w:r>
    </w:p>
  </w:footnote>
  <w:footnote w:type="continuationSeparator" w:id="0">
    <w:p w:rsidR="00172769" w:rsidRDefault="00172769" w:rsidP="00F23AC8">
      <w:r>
        <w:continuationSeparator/>
      </w:r>
    </w:p>
  </w:footnote>
  <w:footnote w:id="1">
    <w:p w:rsidR="00E34533" w:rsidRPr="00E34533" w:rsidRDefault="00E34533" w:rsidP="006E4C8E">
      <w:pPr>
        <w:pStyle w:val="FootnoteText"/>
        <w:rPr>
          <w:lang w:val="en-US"/>
        </w:rPr>
      </w:pPr>
      <w:r>
        <w:rPr>
          <w:rStyle w:val="FootnoteReference"/>
        </w:rPr>
        <w:footnoteRef/>
      </w:r>
      <w:r>
        <w:t xml:space="preserve"> </w:t>
      </w:r>
      <w:hyperlink r:id="rId1" w:history="1">
        <w:r w:rsidR="006E4C8E" w:rsidRPr="00B270B0">
          <w:rPr>
            <w:rStyle w:val="Hyperlink"/>
            <w:lang w:val="en-US"/>
          </w:rPr>
          <w:t>http://esqsmartplus.com</w:t>
        </w:r>
      </w:hyperlink>
      <w:r w:rsidR="006E4C8E">
        <w:rPr>
          <w:lang w:val="en-US"/>
        </w:rPr>
        <w:t>, “</w:t>
      </w:r>
      <w:r w:rsidRPr="00B07641">
        <w:rPr>
          <w:lang w:val="en-US"/>
        </w:rPr>
        <w:t>Apa Bedanya? Murid, Siswa dan Mahasiswa</w:t>
      </w:r>
      <w:r w:rsidR="006E4C8E">
        <w:rPr>
          <w:lang w:val="en-US"/>
        </w:rPr>
        <w:t>”, dikunjungi pada Selasa, 20 Juni 2017.</w:t>
      </w:r>
    </w:p>
  </w:footnote>
  <w:footnote w:id="2">
    <w:p w:rsidR="00F23AC8" w:rsidRPr="00F23AC8" w:rsidRDefault="00F23AC8" w:rsidP="00934B53">
      <w:pPr>
        <w:pStyle w:val="FootnoteText"/>
        <w:ind w:firstLine="0"/>
        <w:rPr>
          <w:lang w:val="en-US"/>
        </w:rPr>
      </w:pPr>
      <w:r>
        <w:rPr>
          <w:rStyle w:val="FootnoteReference"/>
        </w:rPr>
        <w:footnoteRef/>
      </w:r>
      <w:r>
        <w:t xml:space="preserve"> </w:t>
      </w:r>
      <w:r>
        <w:rPr>
          <w:lang w:val="en-US"/>
        </w:rPr>
        <w:t xml:space="preserve">Effendy, </w:t>
      </w:r>
      <w:proofErr w:type="spellStart"/>
      <w:r>
        <w:rPr>
          <w:lang w:val="en-US"/>
        </w:rPr>
        <w:t>Moh</w:t>
      </w:r>
      <w:proofErr w:type="spellEnd"/>
      <w:r>
        <w:rPr>
          <w:lang w:val="en-US"/>
        </w:rPr>
        <w:t xml:space="preserve">. </w:t>
      </w:r>
      <w:proofErr w:type="spellStart"/>
      <w:r>
        <w:rPr>
          <w:lang w:val="en-US"/>
        </w:rPr>
        <w:t>Hafid</w:t>
      </w:r>
      <w:proofErr w:type="spellEnd"/>
      <w:r>
        <w:rPr>
          <w:lang w:val="en-US"/>
        </w:rPr>
        <w:t xml:space="preserve">, </w:t>
      </w:r>
      <w:r w:rsidRPr="00F23AC8">
        <w:rPr>
          <w:i/>
          <w:iCs/>
          <w:lang w:val="en-US"/>
        </w:rPr>
        <w:t>Pernah-pernik bahasa Indonesia: Sebuah kajian tentang ilmu Bahasa</w:t>
      </w:r>
      <w:r>
        <w:rPr>
          <w:lang w:val="en-US"/>
        </w:rPr>
        <w:t>, (Pamekasan: STAIN Pamekasan Press, 2012), 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2B4"/>
    <w:multiLevelType w:val="multilevel"/>
    <w:tmpl w:val="837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134DC"/>
    <w:multiLevelType w:val="multilevel"/>
    <w:tmpl w:val="32C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F53A6"/>
    <w:multiLevelType w:val="multilevel"/>
    <w:tmpl w:val="B678C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257DC"/>
    <w:multiLevelType w:val="multilevel"/>
    <w:tmpl w:val="C6E4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8B7955"/>
    <w:multiLevelType w:val="multilevel"/>
    <w:tmpl w:val="24BE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3D5333"/>
    <w:multiLevelType w:val="multilevel"/>
    <w:tmpl w:val="05E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671043"/>
    <w:multiLevelType w:val="hybridMultilevel"/>
    <w:tmpl w:val="ED72E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0F7559"/>
    <w:multiLevelType w:val="multilevel"/>
    <w:tmpl w:val="31BE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4187A"/>
    <w:multiLevelType w:val="multilevel"/>
    <w:tmpl w:val="8906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1F0E9E"/>
    <w:multiLevelType w:val="multilevel"/>
    <w:tmpl w:val="0CD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106E8D"/>
    <w:multiLevelType w:val="multilevel"/>
    <w:tmpl w:val="E39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10"/>
  </w:num>
  <w:num w:numId="5">
    <w:abstractNumId w:val="5"/>
  </w:num>
  <w:num w:numId="6">
    <w:abstractNumId w:val="6"/>
  </w:num>
  <w:num w:numId="7">
    <w:abstractNumId w:val="4"/>
  </w:num>
  <w:num w:numId="8">
    <w:abstractNumId w:val="1"/>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5A"/>
    <w:rsid w:val="00001CB7"/>
    <w:rsid w:val="00011E9A"/>
    <w:rsid w:val="000214E5"/>
    <w:rsid w:val="000958C1"/>
    <w:rsid w:val="000F21D6"/>
    <w:rsid w:val="00141197"/>
    <w:rsid w:val="00172769"/>
    <w:rsid w:val="001A6B97"/>
    <w:rsid w:val="001A6DCE"/>
    <w:rsid w:val="001C1CED"/>
    <w:rsid w:val="001F7A6E"/>
    <w:rsid w:val="00227AE6"/>
    <w:rsid w:val="002507ED"/>
    <w:rsid w:val="002A1600"/>
    <w:rsid w:val="002A2A8C"/>
    <w:rsid w:val="002C0370"/>
    <w:rsid w:val="002D3B15"/>
    <w:rsid w:val="002D6C40"/>
    <w:rsid w:val="00307857"/>
    <w:rsid w:val="00320E89"/>
    <w:rsid w:val="00344C7F"/>
    <w:rsid w:val="003578B8"/>
    <w:rsid w:val="00374030"/>
    <w:rsid w:val="00376DA2"/>
    <w:rsid w:val="003B5402"/>
    <w:rsid w:val="003C437D"/>
    <w:rsid w:val="003D2FF3"/>
    <w:rsid w:val="00435990"/>
    <w:rsid w:val="00457267"/>
    <w:rsid w:val="00481F79"/>
    <w:rsid w:val="004B7978"/>
    <w:rsid w:val="004D2B54"/>
    <w:rsid w:val="00507F8F"/>
    <w:rsid w:val="005134D9"/>
    <w:rsid w:val="00520A0C"/>
    <w:rsid w:val="00566D13"/>
    <w:rsid w:val="005A087F"/>
    <w:rsid w:val="005A3DC0"/>
    <w:rsid w:val="006074CF"/>
    <w:rsid w:val="00614E95"/>
    <w:rsid w:val="00621AAE"/>
    <w:rsid w:val="006232DE"/>
    <w:rsid w:val="00633FC5"/>
    <w:rsid w:val="00662D3E"/>
    <w:rsid w:val="006731A1"/>
    <w:rsid w:val="006E4C8E"/>
    <w:rsid w:val="006F456D"/>
    <w:rsid w:val="00714E5B"/>
    <w:rsid w:val="007B1F8E"/>
    <w:rsid w:val="007C6CF6"/>
    <w:rsid w:val="007F65A2"/>
    <w:rsid w:val="008063BF"/>
    <w:rsid w:val="00813881"/>
    <w:rsid w:val="00830585"/>
    <w:rsid w:val="00847BC9"/>
    <w:rsid w:val="0089727F"/>
    <w:rsid w:val="00902051"/>
    <w:rsid w:val="00906057"/>
    <w:rsid w:val="0092329B"/>
    <w:rsid w:val="009268D9"/>
    <w:rsid w:val="00934B53"/>
    <w:rsid w:val="0095391D"/>
    <w:rsid w:val="009C7C55"/>
    <w:rsid w:val="009E300D"/>
    <w:rsid w:val="009F507C"/>
    <w:rsid w:val="00A00B01"/>
    <w:rsid w:val="00A31EEF"/>
    <w:rsid w:val="00AD2EA2"/>
    <w:rsid w:val="00AE17B0"/>
    <w:rsid w:val="00B011D0"/>
    <w:rsid w:val="00B0446C"/>
    <w:rsid w:val="00B07641"/>
    <w:rsid w:val="00B12D01"/>
    <w:rsid w:val="00B34A99"/>
    <w:rsid w:val="00B36B69"/>
    <w:rsid w:val="00B4006C"/>
    <w:rsid w:val="00BB4D43"/>
    <w:rsid w:val="00BE1B5E"/>
    <w:rsid w:val="00C152BA"/>
    <w:rsid w:val="00C503B5"/>
    <w:rsid w:val="00C807C9"/>
    <w:rsid w:val="00C979D0"/>
    <w:rsid w:val="00CF4CF5"/>
    <w:rsid w:val="00CF6D12"/>
    <w:rsid w:val="00D11C74"/>
    <w:rsid w:val="00D5276B"/>
    <w:rsid w:val="00D61028"/>
    <w:rsid w:val="00D67962"/>
    <w:rsid w:val="00D8344D"/>
    <w:rsid w:val="00D83853"/>
    <w:rsid w:val="00DC7FF1"/>
    <w:rsid w:val="00DE193D"/>
    <w:rsid w:val="00DF49C4"/>
    <w:rsid w:val="00DF5338"/>
    <w:rsid w:val="00E33E69"/>
    <w:rsid w:val="00E34533"/>
    <w:rsid w:val="00E347FE"/>
    <w:rsid w:val="00E35A5A"/>
    <w:rsid w:val="00E732AD"/>
    <w:rsid w:val="00EB0058"/>
    <w:rsid w:val="00ED0F41"/>
    <w:rsid w:val="00EF3F1F"/>
    <w:rsid w:val="00F02483"/>
    <w:rsid w:val="00F0705C"/>
    <w:rsid w:val="00F23AC8"/>
    <w:rsid w:val="00F24FA3"/>
    <w:rsid w:val="00F31885"/>
    <w:rsid w:val="00F373BE"/>
    <w:rsid w:val="00F45BE1"/>
    <w:rsid w:val="00F94C0C"/>
    <w:rsid w:val="00FB2186"/>
    <w:rsid w:val="00FD2A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41"/>
    <w:pPr>
      <w:spacing w:after="0" w:line="240" w:lineRule="auto"/>
      <w:ind w:firstLine="720"/>
      <w:jc w:val="lowKashida"/>
    </w:pPr>
    <w:rPr>
      <w:rFonts w:ascii="Book Antiqua" w:hAnsi="Book Antiqua"/>
      <w:sz w:val="24"/>
    </w:rPr>
  </w:style>
  <w:style w:type="paragraph" w:styleId="Heading1">
    <w:name w:val="heading 1"/>
    <w:basedOn w:val="Normal"/>
    <w:next w:val="Normal"/>
    <w:link w:val="Heading1Char"/>
    <w:uiPriority w:val="9"/>
    <w:qFormat/>
    <w:rsid w:val="00B076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link w:val="Heading2Char"/>
    <w:uiPriority w:val="9"/>
    <w:qFormat/>
    <w:rsid w:val="000214E5"/>
    <w:pPr>
      <w:spacing w:before="240" w:after="0" w:line="240" w:lineRule="auto"/>
      <w:outlineLvl w:val="1"/>
    </w:pPr>
    <w:rPr>
      <w:rFonts w:ascii="Book Antiqua" w:hAnsi="Book Antiqua"/>
      <w:b/>
      <w:bCs/>
      <w:sz w:val="24"/>
      <w:szCs w:val="24"/>
      <w:lang w:val="en-US"/>
    </w:rPr>
  </w:style>
  <w:style w:type="paragraph" w:styleId="Heading3">
    <w:name w:val="heading 3"/>
    <w:basedOn w:val="Normal"/>
    <w:next w:val="Normal"/>
    <w:link w:val="Heading3Char"/>
    <w:uiPriority w:val="9"/>
    <w:unhideWhenUsed/>
    <w:qFormat/>
    <w:rsid w:val="00ED0F41"/>
    <w:pPr>
      <w:spacing w:after="240"/>
      <w:jc w:val="cente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14E5"/>
    <w:rPr>
      <w:rFonts w:ascii="Book Antiqua" w:hAnsi="Book Antiqua"/>
      <w:b/>
      <w:bCs/>
      <w:sz w:val="24"/>
      <w:szCs w:val="24"/>
      <w:lang w:val="en-US"/>
    </w:rPr>
  </w:style>
  <w:style w:type="character" w:customStyle="1" w:styleId="rootword">
    <w:name w:val="rootword"/>
    <w:basedOn w:val="DefaultParagraphFont"/>
    <w:rsid w:val="00E35A5A"/>
  </w:style>
  <w:style w:type="character" w:styleId="Hyperlink">
    <w:name w:val="Hyperlink"/>
    <w:basedOn w:val="DefaultParagraphFont"/>
    <w:uiPriority w:val="99"/>
    <w:unhideWhenUsed/>
    <w:rsid w:val="00E35A5A"/>
    <w:rPr>
      <w:color w:val="0000FF"/>
      <w:u w:val="single"/>
    </w:rPr>
  </w:style>
  <w:style w:type="paragraph" w:styleId="ListParagraph">
    <w:name w:val="List Paragraph"/>
    <w:basedOn w:val="Normal"/>
    <w:uiPriority w:val="34"/>
    <w:qFormat/>
    <w:rsid w:val="002507ED"/>
    <w:pPr>
      <w:ind w:left="720"/>
      <w:contextualSpacing/>
    </w:pPr>
  </w:style>
  <w:style w:type="character" w:customStyle="1" w:styleId="Heading1Char">
    <w:name w:val="Heading 1 Char"/>
    <w:basedOn w:val="DefaultParagraphFont"/>
    <w:link w:val="Heading1"/>
    <w:uiPriority w:val="9"/>
    <w:rsid w:val="00B0764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33FC5"/>
    <w:rPr>
      <w:color w:val="800080" w:themeColor="followedHyperlink"/>
      <w:u w:val="single"/>
    </w:rPr>
  </w:style>
  <w:style w:type="paragraph" w:styleId="Title">
    <w:name w:val="Title"/>
    <w:basedOn w:val="Normal"/>
    <w:next w:val="Normal"/>
    <w:link w:val="TitleChar"/>
    <w:uiPriority w:val="10"/>
    <w:qFormat/>
    <w:rsid w:val="00C503B5"/>
    <w:pPr>
      <w:spacing w:after="240"/>
      <w:jc w:val="center"/>
    </w:pPr>
    <w:rPr>
      <w:rFonts w:ascii="Bookman Old Style" w:hAnsi="Bookman Old Style"/>
      <w:b/>
      <w:bCs/>
      <w:sz w:val="28"/>
      <w:szCs w:val="28"/>
      <w:lang w:val="en-US"/>
    </w:rPr>
  </w:style>
  <w:style w:type="character" w:customStyle="1" w:styleId="TitleChar">
    <w:name w:val="Title Char"/>
    <w:basedOn w:val="DefaultParagraphFont"/>
    <w:link w:val="Title"/>
    <w:uiPriority w:val="10"/>
    <w:rsid w:val="00C503B5"/>
    <w:rPr>
      <w:rFonts w:ascii="Bookman Old Style" w:hAnsi="Bookman Old Style"/>
      <w:b/>
      <w:bCs/>
      <w:sz w:val="28"/>
      <w:szCs w:val="28"/>
      <w:lang w:val="en-US"/>
    </w:rPr>
  </w:style>
  <w:style w:type="character" w:customStyle="1" w:styleId="Heading3Char">
    <w:name w:val="Heading 3 Char"/>
    <w:basedOn w:val="DefaultParagraphFont"/>
    <w:link w:val="Heading3"/>
    <w:uiPriority w:val="9"/>
    <w:rsid w:val="00ED0F41"/>
    <w:rPr>
      <w:rFonts w:ascii="Book Antiqua" w:hAnsi="Book Antiqua"/>
      <w:b/>
      <w:bCs/>
      <w:lang w:val="en-US"/>
    </w:rPr>
  </w:style>
  <w:style w:type="paragraph" w:customStyle="1" w:styleId="abstrak">
    <w:name w:val="abstrak"/>
    <w:link w:val="abstrakChar"/>
    <w:qFormat/>
    <w:rsid w:val="00ED0F41"/>
    <w:pPr>
      <w:spacing w:after="0" w:line="240" w:lineRule="auto"/>
      <w:ind w:left="284" w:right="284"/>
      <w:jc w:val="both"/>
    </w:pPr>
    <w:rPr>
      <w:rFonts w:ascii="Book Antiqua" w:hAnsi="Book Antiqua"/>
      <w:lang w:val="en-US"/>
    </w:rPr>
  </w:style>
  <w:style w:type="character" w:customStyle="1" w:styleId="abstrakChar">
    <w:name w:val="abstrak Char"/>
    <w:basedOn w:val="DefaultParagraphFont"/>
    <w:link w:val="abstrak"/>
    <w:rsid w:val="00ED0F41"/>
    <w:rPr>
      <w:rFonts w:ascii="Book Antiqua" w:hAnsi="Book Antiqua"/>
      <w:lang w:val="en-US"/>
    </w:rPr>
  </w:style>
  <w:style w:type="paragraph" w:styleId="EndnoteText">
    <w:name w:val="endnote text"/>
    <w:basedOn w:val="Normal"/>
    <w:link w:val="EndnoteTextChar"/>
    <w:uiPriority w:val="99"/>
    <w:semiHidden/>
    <w:unhideWhenUsed/>
    <w:rsid w:val="00F23AC8"/>
    <w:rPr>
      <w:sz w:val="20"/>
      <w:szCs w:val="20"/>
    </w:rPr>
  </w:style>
  <w:style w:type="character" w:customStyle="1" w:styleId="EndnoteTextChar">
    <w:name w:val="Endnote Text Char"/>
    <w:basedOn w:val="DefaultParagraphFont"/>
    <w:link w:val="EndnoteText"/>
    <w:uiPriority w:val="99"/>
    <w:semiHidden/>
    <w:rsid w:val="00F23AC8"/>
    <w:rPr>
      <w:rFonts w:ascii="Book Antiqua" w:hAnsi="Book Antiqua"/>
      <w:sz w:val="20"/>
      <w:szCs w:val="20"/>
    </w:rPr>
  </w:style>
  <w:style w:type="character" w:styleId="EndnoteReference">
    <w:name w:val="endnote reference"/>
    <w:basedOn w:val="DefaultParagraphFont"/>
    <w:uiPriority w:val="99"/>
    <w:semiHidden/>
    <w:unhideWhenUsed/>
    <w:rsid w:val="00F23AC8"/>
    <w:rPr>
      <w:vertAlign w:val="superscript"/>
    </w:rPr>
  </w:style>
  <w:style w:type="paragraph" w:styleId="FootnoteText">
    <w:name w:val="footnote text"/>
    <w:basedOn w:val="Normal"/>
    <w:link w:val="FootnoteTextChar"/>
    <w:uiPriority w:val="99"/>
    <w:semiHidden/>
    <w:unhideWhenUsed/>
    <w:rsid w:val="00F23AC8"/>
    <w:rPr>
      <w:sz w:val="20"/>
      <w:szCs w:val="20"/>
    </w:rPr>
  </w:style>
  <w:style w:type="character" w:customStyle="1" w:styleId="FootnoteTextChar">
    <w:name w:val="Footnote Text Char"/>
    <w:basedOn w:val="DefaultParagraphFont"/>
    <w:link w:val="FootnoteText"/>
    <w:uiPriority w:val="99"/>
    <w:semiHidden/>
    <w:rsid w:val="00F23AC8"/>
    <w:rPr>
      <w:rFonts w:ascii="Book Antiqua" w:hAnsi="Book Antiqua"/>
      <w:sz w:val="20"/>
      <w:szCs w:val="20"/>
    </w:rPr>
  </w:style>
  <w:style w:type="character" w:styleId="FootnoteReference">
    <w:name w:val="footnote reference"/>
    <w:basedOn w:val="DefaultParagraphFont"/>
    <w:uiPriority w:val="99"/>
    <w:semiHidden/>
    <w:unhideWhenUsed/>
    <w:rsid w:val="00F23AC8"/>
    <w:rPr>
      <w:vertAlign w:val="superscript"/>
    </w:rPr>
  </w:style>
  <w:style w:type="paragraph" w:styleId="Header">
    <w:name w:val="header"/>
    <w:basedOn w:val="Normal"/>
    <w:link w:val="HeaderChar"/>
    <w:uiPriority w:val="99"/>
    <w:unhideWhenUsed/>
    <w:rsid w:val="00934B53"/>
    <w:pPr>
      <w:tabs>
        <w:tab w:val="center" w:pos="4513"/>
        <w:tab w:val="right" w:pos="9026"/>
      </w:tabs>
    </w:pPr>
  </w:style>
  <w:style w:type="character" w:customStyle="1" w:styleId="HeaderChar">
    <w:name w:val="Header Char"/>
    <w:basedOn w:val="DefaultParagraphFont"/>
    <w:link w:val="Header"/>
    <w:uiPriority w:val="99"/>
    <w:rsid w:val="00934B53"/>
    <w:rPr>
      <w:rFonts w:ascii="Book Antiqua" w:hAnsi="Book Antiqua"/>
      <w:sz w:val="24"/>
    </w:rPr>
  </w:style>
  <w:style w:type="paragraph" w:styleId="Footer">
    <w:name w:val="footer"/>
    <w:basedOn w:val="Normal"/>
    <w:link w:val="FooterChar"/>
    <w:uiPriority w:val="99"/>
    <w:unhideWhenUsed/>
    <w:rsid w:val="00934B53"/>
    <w:pPr>
      <w:tabs>
        <w:tab w:val="center" w:pos="4513"/>
        <w:tab w:val="right" w:pos="9026"/>
      </w:tabs>
    </w:pPr>
  </w:style>
  <w:style w:type="character" w:customStyle="1" w:styleId="FooterChar">
    <w:name w:val="Footer Char"/>
    <w:basedOn w:val="DefaultParagraphFont"/>
    <w:link w:val="Footer"/>
    <w:uiPriority w:val="99"/>
    <w:rsid w:val="00934B53"/>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41"/>
    <w:pPr>
      <w:spacing w:after="0" w:line="240" w:lineRule="auto"/>
      <w:ind w:firstLine="720"/>
      <w:jc w:val="lowKashida"/>
    </w:pPr>
    <w:rPr>
      <w:rFonts w:ascii="Book Antiqua" w:hAnsi="Book Antiqua"/>
      <w:sz w:val="24"/>
    </w:rPr>
  </w:style>
  <w:style w:type="paragraph" w:styleId="Heading1">
    <w:name w:val="heading 1"/>
    <w:basedOn w:val="Normal"/>
    <w:next w:val="Normal"/>
    <w:link w:val="Heading1Char"/>
    <w:uiPriority w:val="9"/>
    <w:qFormat/>
    <w:rsid w:val="00B076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link w:val="Heading2Char"/>
    <w:uiPriority w:val="9"/>
    <w:qFormat/>
    <w:rsid w:val="000214E5"/>
    <w:pPr>
      <w:spacing w:before="240" w:after="0" w:line="240" w:lineRule="auto"/>
      <w:outlineLvl w:val="1"/>
    </w:pPr>
    <w:rPr>
      <w:rFonts w:ascii="Book Antiqua" w:hAnsi="Book Antiqua"/>
      <w:b/>
      <w:bCs/>
      <w:sz w:val="24"/>
      <w:szCs w:val="24"/>
      <w:lang w:val="en-US"/>
    </w:rPr>
  </w:style>
  <w:style w:type="paragraph" w:styleId="Heading3">
    <w:name w:val="heading 3"/>
    <w:basedOn w:val="Normal"/>
    <w:next w:val="Normal"/>
    <w:link w:val="Heading3Char"/>
    <w:uiPriority w:val="9"/>
    <w:unhideWhenUsed/>
    <w:qFormat/>
    <w:rsid w:val="00ED0F41"/>
    <w:pPr>
      <w:spacing w:after="240"/>
      <w:jc w:val="cente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14E5"/>
    <w:rPr>
      <w:rFonts w:ascii="Book Antiqua" w:hAnsi="Book Antiqua"/>
      <w:b/>
      <w:bCs/>
      <w:sz w:val="24"/>
      <w:szCs w:val="24"/>
      <w:lang w:val="en-US"/>
    </w:rPr>
  </w:style>
  <w:style w:type="character" w:customStyle="1" w:styleId="rootword">
    <w:name w:val="rootword"/>
    <w:basedOn w:val="DefaultParagraphFont"/>
    <w:rsid w:val="00E35A5A"/>
  </w:style>
  <w:style w:type="character" w:styleId="Hyperlink">
    <w:name w:val="Hyperlink"/>
    <w:basedOn w:val="DefaultParagraphFont"/>
    <w:uiPriority w:val="99"/>
    <w:unhideWhenUsed/>
    <w:rsid w:val="00E35A5A"/>
    <w:rPr>
      <w:color w:val="0000FF"/>
      <w:u w:val="single"/>
    </w:rPr>
  </w:style>
  <w:style w:type="paragraph" w:styleId="ListParagraph">
    <w:name w:val="List Paragraph"/>
    <w:basedOn w:val="Normal"/>
    <w:uiPriority w:val="34"/>
    <w:qFormat/>
    <w:rsid w:val="002507ED"/>
    <w:pPr>
      <w:ind w:left="720"/>
      <w:contextualSpacing/>
    </w:pPr>
  </w:style>
  <w:style w:type="character" w:customStyle="1" w:styleId="Heading1Char">
    <w:name w:val="Heading 1 Char"/>
    <w:basedOn w:val="DefaultParagraphFont"/>
    <w:link w:val="Heading1"/>
    <w:uiPriority w:val="9"/>
    <w:rsid w:val="00B0764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33FC5"/>
    <w:rPr>
      <w:color w:val="800080" w:themeColor="followedHyperlink"/>
      <w:u w:val="single"/>
    </w:rPr>
  </w:style>
  <w:style w:type="paragraph" w:styleId="Title">
    <w:name w:val="Title"/>
    <w:basedOn w:val="Normal"/>
    <w:next w:val="Normal"/>
    <w:link w:val="TitleChar"/>
    <w:uiPriority w:val="10"/>
    <w:qFormat/>
    <w:rsid w:val="00C503B5"/>
    <w:pPr>
      <w:spacing w:after="240"/>
      <w:jc w:val="center"/>
    </w:pPr>
    <w:rPr>
      <w:rFonts w:ascii="Bookman Old Style" w:hAnsi="Bookman Old Style"/>
      <w:b/>
      <w:bCs/>
      <w:sz w:val="28"/>
      <w:szCs w:val="28"/>
      <w:lang w:val="en-US"/>
    </w:rPr>
  </w:style>
  <w:style w:type="character" w:customStyle="1" w:styleId="TitleChar">
    <w:name w:val="Title Char"/>
    <w:basedOn w:val="DefaultParagraphFont"/>
    <w:link w:val="Title"/>
    <w:uiPriority w:val="10"/>
    <w:rsid w:val="00C503B5"/>
    <w:rPr>
      <w:rFonts w:ascii="Bookman Old Style" w:hAnsi="Bookman Old Style"/>
      <w:b/>
      <w:bCs/>
      <w:sz w:val="28"/>
      <w:szCs w:val="28"/>
      <w:lang w:val="en-US"/>
    </w:rPr>
  </w:style>
  <w:style w:type="character" w:customStyle="1" w:styleId="Heading3Char">
    <w:name w:val="Heading 3 Char"/>
    <w:basedOn w:val="DefaultParagraphFont"/>
    <w:link w:val="Heading3"/>
    <w:uiPriority w:val="9"/>
    <w:rsid w:val="00ED0F41"/>
    <w:rPr>
      <w:rFonts w:ascii="Book Antiqua" w:hAnsi="Book Antiqua"/>
      <w:b/>
      <w:bCs/>
      <w:lang w:val="en-US"/>
    </w:rPr>
  </w:style>
  <w:style w:type="paragraph" w:customStyle="1" w:styleId="abstrak">
    <w:name w:val="abstrak"/>
    <w:link w:val="abstrakChar"/>
    <w:qFormat/>
    <w:rsid w:val="00ED0F41"/>
    <w:pPr>
      <w:spacing w:after="0" w:line="240" w:lineRule="auto"/>
      <w:ind w:left="284" w:right="284"/>
      <w:jc w:val="both"/>
    </w:pPr>
    <w:rPr>
      <w:rFonts w:ascii="Book Antiqua" w:hAnsi="Book Antiqua"/>
      <w:lang w:val="en-US"/>
    </w:rPr>
  </w:style>
  <w:style w:type="character" w:customStyle="1" w:styleId="abstrakChar">
    <w:name w:val="abstrak Char"/>
    <w:basedOn w:val="DefaultParagraphFont"/>
    <w:link w:val="abstrak"/>
    <w:rsid w:val="00ED0F41"/>
    <w:rPr>
      <w:rFonts w:ascii="Book Antiqua" w:hAnsi="Book Antiqua"/>
      <w:lang w:val="en-US"/>
    </w:rPr>
  </w:style>
  <w:style w:type="paragraph" w:styleId="EndnoteText">
    <w:name w:val="endnote text"/>
    <w:basedOn w:val="Normal"/>
    <w:link w:val="EndnoteTextChar"/>
    <w:uiPriority w:val="99"/>
    <w:semiHidden/>
    <w:unhideWhenUsed/>
    <w:rsid w:val="00F23AC8"/>
    <w:rPr>
      <w:sz w:val="20"/>
      <w:szCs w:val="20"/>
    </w:rPr>
  </w:style>
  <w:style w:type="character" w:customStyle="1" w:styleId="EndnoteTextChar">
    <w:name w:val="Endnote Text Char"/>
    <w:basedOn w:val="DefaultParagraphFont"/>
    <w:link w:val="EndnoteText"/>
    <w:uiPriority w:val="99"/>
    <w:semiHidden/>
    <w:rsid w:val="00F23AC8"/>
    <w:rPr>
      <w:rFonts w:ascii="Book Antiqua" w:hAnsi="Book Antiqua"/>
      <w:sz w:val="20"/>
      <w:szCs w:val="20"/>
    </w:rPr>
  </w:style>
  <w:style w:type="character" w:styleId="EndnoteReference">
    <w:name w:val="endnote reference"/>
    <w:basedOn w:val="DefaultParagraphFont"/>
    <w:uiPriority w:val="99"/>
    <w:semiHidden/>
    <w:unhideWhenUsed/>
    <w:rsid w:val="00F23AC8"/>
    <w:rPr>
      <w:vertAlign w:val="superscript"/>
    </w:rPr>
  </w:style>
  <w:style w:type="paragraph" w:styleId="FootnoteText">
    <w:name w:val="footnote text"/>
    <w:basedOn w:val="Normal"/>
    <w:link w:val="FootnoteTextChar"/>
    <w:uiPriority w:val="99"/>
    <w:semiHidden/>
    <w:unhideWhenUsed/>
    <w:rsid w:val="00F23AC8"/>
    <w:rPr>
      <w:sz w:val="20"/>
      <w:szCs w:val="20"/>
    </w:rPr>
  </w:style>
  <w:style w:type="character" w:customStyle="1" w:styleId="FootnoteTextChar">
    <w:name w:val="Footnote Text Char"/>
    <w:basedOn w:val="DefaultParagraphFont"/>
    <w:link w:val="FootnoteText"/>
    <w:uiPriority w:val="99"/>
    <w:semiHidden/>
    <w:rsid w:val="00F23AC8"/>
    <w:rPr>
      <w:rFonts w:ascii="Book Antiqua" w:hAnsi="Book Antiqua"/>
      <w:sz w:val="20"/>
      <w:szCs w:val="20"/>
    </w:rPr>
  </w:style>
  <w:style w:type="character" w:styleId="FootnoteReference">
    <w:name w:val="footnote reference"/>
    <w:basedOn w:val="DefaultParagraphFont"/>
    <w:uiPriority w:val="99"/>
    <w:semiHidden/>
    <w:unhideWhenUsed/>
    <w:rsid w:val="00F23AC8"/>
    <w:rPr>
      <w:vertAlign w:val="superscript"/>
    </w:rPr>
  </w:style>
  <w:style w:type="paragraph" w:styleId="Header">
    <w:name w:val="header"/>
    <w:basedOn w:val="Normal"/>
    <w:link w:val="HeaderChar"/>
    <w:uiPriority w:val="99"/>
    <w:unhideWhenUsed/>
    <w:rsid w:val="00934B53"/>
    <w:pPr>
      <w:tabs>
        <w:tab w:val="center" w:pos="4513"/>
        <w:tab w:val="right" w:pos="9026"/>
      </w:tabs>
    </w:pPr>
  </w:style>
  <w:style w:type="character" w:customStyle="1" w:styleId="HeaderChar">
    <w:name w:val="Header Char"/>
    <w:basedOn w:val="DefaultParagraphFont"/>
    <w:link w:val="Header"/>
    <w:uiPriority w:val="99"/>
    <w:rsid w:val="00934B53"/>
    <w:rPr>
      <w:rFonts w:ascii="Book Antiqua" w:hAnsi="Book Antiqua"/>
      <w:sz w:val="24"/>
    </w:rPr>
  </w:style>
  <w:style w:type="paragraph" w:styleId="Footer">
    <w:name w:val="footer"/>
    <w:basedOn w:val="Normal"/>
    <w:link w:val="FooterChar"/>
    <w:uiPriority w:val="99"/>
    <w:unhideWhenUsed/>
    <w:rsid w:val="00934B53"/>
    <w:pPr>
      <w:tabs>
        <w:tab w:val="center" w:pos="4513"/>
        <w:tab w:val="right" w:pos="9026"/>
      </w:tabs>
    </w:pPr>
  </w:style>
  <w:style w:type="character" w:customStyle="1" w:styleId="FooterChar">
    <w:name w:val="Footer Char"/>
    <w:basedOn w:val="DefaultParagraphFont"/>
    <w:link w:val="Footer"/>
    <w:uiPriority w:val="99"/>
    <w:rsid w:val="00934B53"/>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5449">
      <w:bodyDiv w:val="1"/>
      <w:marLeft w:val="0"/>
      <w:marRight w:val="0"/>
      <w:marTop w:val="0"/>
      <w:marBottom w:val="0"/>
      <w:divBdr>
        <w:top w:val="none" w:sz="0" w:space="0" w:color="auto"/>
        <w:left w:val="none" w:sz="0" w:space="0" w:color="auto"/>
        <w:bottom w:val="none" w:sz="0" w:space="0" w:color="auto"/>
        <w:right w:val="none" w:sz="0" w:space="0" w:color="auto"/>
      </w:divBdr>
    </w:div>
    <w:div w:id="188221185">
      <w:bodyDiv w:val="1"/>
      <w:marLeft w:val="0"/>
      <w:marRight w:val="0"/>
      <w:marTop w:val="0"/>
      <w:marBottom w:val="0"/>
      <w:divBdr>
        <w:top w:val="none" w:sz="0" w:space="0" w:color="auto"/>
        <w:left w:val="none" w:sz="0" w:space="0" w:color="auto"/>
        <w:bottom w:val="none" w:sz="0" w:space="0" w:color="auto"/>
        <w:right w:val="none" w:sz="0" w:space="0" w:color="auto"/>
      </w:divBdr>
    </w:div>
    <w:div w:id="328558596">
      <w:bodyDiv w:val="1"/>
      <w:marLeft w:val="0"/>
      <w:marRight w:val="0"/>
      <w:marTop w:val="0"/>
      <w:marBottom w:val="0"/>
      <w:divBdr>
        <w:top w:val="none" w:sz="0" w:space="0" w:color="auto"/>
        <w:left w:val="none" w:sz="0" w:space="0" w:color="auto"/>
        <w:bottom w:val="none" w:sz="0" w:space="0" w:color="auto"/>
        <w:right w:val="none" w:sz="0" w:space="0" w:color="auto"/>
      </w:divBdr>
    </w:div>
    <w:div w:id="402025005">
      <w:bodyDiv w:val="1"/>
      <w:marLeft w:val="0"/>
      <w:marRight w:val="0"/>
      <w:marTop w:val="0"/>
      <w:marBottom w:val="0"/>
      <w:divBdr>
        <w:top w:val="none" w:sz="0" w:space="0" w:color="auto"/>
        <w:left w:val="none" w:sz="0" w:space="0" w:color="auto"/>
        <w:bottom w:val="none" w:sz="0" w:space="0" w:color="auto"/>
        <w:right w:val="none" w:sz="0" w:space="0" w:color="auto"/>
      </w:divBdr>
    </w:div>
    <w:div w:id="437256785">
      <w:bodyDiv w:val="1"/>
      <w:marLeft w:val="0"/>
      <w:marRight w:val="0"/>
      <w:marTop w:val="0"/>
      <w:marBottom w:val="0"/>
      <w:divBdr>
        <w:top w:val="none" w:sz="0" w:space="0" w:color="auto"/>
        <w:left w:val="none" w:sz="0" w:space="0" w:color="auto"/>
        <w:bottom w:val="none" w:sz="0" w:space="0" w:color="auto"/>
        <w:right w:val="none" w:sz="0" w:space="0" w:color="auto"/>
      </w:divBdr>
    </w:div>
    <w:div w:id="1047341182">
      <w:bodyDiv w:val="1"/>
      <w:marLeft w:val="0"/>
      <w:marRight w:val="0"/>
      <w:marTop w:val="0"/>
      <w:marBottom w:val="0"/>
      <w:divBdr>
        <w:top w:val="none" w:sz="0" w:space="0" w:color="auto"/>
        <w:left w:val="none" w:sz="0" w:space="0" w:color="auto"/>
        <w:bottom w:val="none" w:sz="0" w:space="0" w:color="auto"/>
        <w:right w:val="none" w:sz="0" w:space="0" w:color="auto"/>
      </w:divBdr>
    </w:div>
    <w:div w:id="1420977562">
      <w:bodyDiv w:val="1"/>
      <w:marLeft w:val="0"/>
      <w:marRight w:val="0"/>
      <w:marTop w:val="0"/>
      <w:marBottom w:val="0"/>
      <w:divBdr>
        <w:top w:val="none" w:sz="0" w:space="0" w:color="auto"/>
        <w:left w:val="none" w:sz="0" w:space="0" w:color="auto"/>
        <w:bottom w:val="none" w:sz="0" w:space="0" w:color="auto"/>
        <w:right w:val="none" w:sz="0" w:space="0" w:color="auto"/>
      </w:divBdr>
    </w:div>
    <w:div w:id="1541280556">
      <w:bodyDiv w:val="1"/>
      <w:marLeft w:val="0"/>
      <w:marRight w:val="0"/>
      <w:marTop w:val="0"/>
      <w:marBottom w:val="0"/>
      <w:divBdr>
        <w:top w:val="none" w:sz="0" w:space="0" w:color="auto"/>
        <w:left w:val="none" w:sz="0" w:space="0" w:color="auto"/>
        <w:bottom w:val="none" w:sz="0" w:space="0" w:color="auto"/>
        <w:right w:val="none" w:sz="0" w:space="0" w:color="auto"/>
      </w:divBdr>
    </w:div>
    <w:div w:id="1721441682">
      <w:bodyDiv w:val="1"/>
      <w:marLeft w:val="0"/>
      <w:marRight w:val="0"/>
      <w:marTop w:val="0"/>
      <w:marBottom w:val="0"/>
      <w:divBdr>
        <w:top w:val="none" w:sz="0" w:space="0" w:color="auto"/>
        <w:left w:val="none" w:sz="0" w:space="0" w:color="auto"/>
        <w:bottom w:val="none" w:sz="0" w:space="0" w:color="auto"/>
        <w:right w:val="none" w:sz="0" w:space="0" w:color="auto"/>
      </w:divBdr>
    </w:div>
    <w:div w:id="1961107307">
      <w:bodyDiv w:val="1"/>
      <w:marLeft w:val="0"/>
      <w:marRight w:val="0"/>
      <w:marTop w:val="0"/>
      <w:marBottom w:val="0"/>
      <w:divBdr>
        <w:top w:val="none" w:sz="0" w:space="0" w:color="auto"/>
        <w:left w:val="none" w:sz="0" w:space="0" w:color="auto"/>
        <w:bottom w:val="none" w:sz="0" w:space="0" w:color="auto"/>
        <w:right w:val="none" w:sz="0" w:space="0" w:color="auto"/>
      </w:divBdr>
    </w:div>
    <w:div w:id="20739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bbi.kemdikbud.go.id/entri/aj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bbi.kemdikbud.go.id/entri/aj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bbi.kemdikbud.go.id/entri/la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bbi.kemdikbud.go.id/entri/ajar" TargetMode="External"/><Relationship Id="rId5" Type="http://schemas.openxmlformats.org/officeDocument/2006/relationships/settings" Target="settings.xml"/><Relationship Id="rId15" Type="http://schemas.openxmlformats.org/officeDocument/2006/relationships/hyperlink" Target="https://kbbi.kemdikbud.go.id/entri/lari" TargetMode="External"/><Relationship Id="rId10" Type="http://schemas.openxmlformats.org/officeDocument/2006/relationships/hyperlink" Target="http://esqsmartplus.com/apa-bedanya-murid-siswa-dan-mahasiswa/" TargetMode="External"/><Relationship Id="rId4" Type="http://schemas.microsoft.com/office/2007/relationships/stylesWithEffects" Target="stylesWithEffects.xml"/><Relationship Id="rId9" Type="http://schemas.openxmlformats.org/officeDocument/2006/relationships/hyperlink" Target="mailto:asyakur@stainpamekasan.ac.id" TargetMode="External"/><Relationship Id="rId14" Type="http://schemas.openxmlformats.org/officeDocument/2006/relationships/hyperlink" Target="https://kbbi.kemdikbud.go.id/entri/lar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sqsmart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8BA70-6478-4DC4-9F2A-B4DB8437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10</Pages>
  <Words>3685</Words>
  <Characters>21009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krepeq</dc:creator>
  <cp:lastModifiedBy>krepeq</cp:lastModifiedBy>
  <cp:revision>19</cp:revision>
  <dcterms:created xsi:type="dcterms:W3CDTF">2017-08-02T01:22:00Z</dcterms:created>
  <dcterms:modified xsi:type="dcterms:W3CDTF">2017-10-16T05:54:00Z</dcterms:modified>
</cp:coreProperties>
</file>