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jc w:val="center"/>
      </w:pPr>
      <w:r>
        <w:drawing>
          <wp:inline distT="0" distB="0" distL="114300" distR="114300">
            <wp:extent cx="5266690" cy="2962910"/>
            <wp:effectExtent l="0" t="0" r="635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2962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</w:pPr>
    </w:p>
    <w:p>
      <w:pPr>
        <w:jc w:val="center"/>
      </w:pPr>
      <w:r>
        <w:drawing>
          <wp:inline distT="0" distB="0" distL="114300" distR="114300">
            <wp:extent cx="5266690" cy="2962910"/>
            <wp:effectExtent l="0" t="0" r="635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2962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</w:pPr>
      <w:bookmarkStart w:id="0" w:name="_GoBack"/>
      <w:bookmarkEnd w:id="0"/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720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B1C0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2023-07-03T06:52:16Z</dcterms:created>
  <dc:creator>Dekan FEBI</dc:creator>
  <cp:lastModifiedBy>Dekan FEBI</cp:lastModifiedBy>
  <dcterms:modified xsi:type="dcterms:W3CDTF">2023-07-03T06:53:21Z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1033-11.2.0.11537</vt:lpwstr>
  </property>
  <property fmtid="{D5CDD505-2E9C-101B-9397-08002B2CF9AE}" pid="3" name="ICV">
    <vt:lpwstr>21BD34F6B81B497985070C499AE0E6CA</vt:lpwstr>
  </property>
</Properties>
</file>